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173" w:rsidRPr="00C91561" w:rsidRDefault="00797173" w:rsidP="00797173">
      <w:pPr>
        <w:pStyle w:val="Heading2"/>
        <w:rPr>
          <w:rFonts w:asciiTheme="minorHAnsi" w:hAnsiTheme="minorHAnsi" w:cstheme="minorHAnsi"/>
          <w:sz w:val="28"/>
          <w:szCs w:val="28"/>
        </w:rPr>
      </w:pPr>
      <w:r w:rsidRPr="00C91561">
        <w:rPr>
          <w:rFonts w:asciiTheme="minorHAnsi" w:hAnsiTheme="minorHAnsi" w:cstheme="minorHAnsi"/>
          <w:noProof/>
          <w:sz w:val="28"/>
          <w:szCs w:val="28"/>
        </w:rPr>
        <mc:AlternateContent>
          <mc:Choice Requires="wps">
            <w:drawing>
              <wp:anchor distT="0" distB="0" distL="114300" distR="114300" simplePos="0" relativeHeight="251659264" behindDoc="0" locked="0" layoutInCell="1" allowOverlap="1" wp14:anchorId="4E4BDFE7" wp14:editId="4FD972BD">
                <wp:simplePos x="0" y="0"/>
                <wp:positionH relativeFrom="column">
                  <wp:posOffset>3771900</wp:posOffset>
                </wp:positionH>
                <wp:positionV relativeFrom="paragraph">
                  <wp:posOffset>-114300</wp:posOffset>
                </wp:positionV>
                <wp:extent cx="1599565" cy="1054735"/>
                <wp:effectExtent l="9525" t="9525" r="1016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1054735"/>
                        </a:xfrm>
                        <a:prstGeom prst="rect">
                          <a:avLst/>
                        </a:prstGeom>
                        <a:solidFill>
                          <a:srgbClr val="FFFFFF"/>
                        </a:solidFill>
                        <a:ln w="9525">
                          <a:solidFill>
                            <a:srgbClr val="FFFFFF"/>
                          </a:solidFill>
                          <a:miter lim="800000"/>
                          <a:headEnd/>
                          <a:tailEnd/>
                        </a:ln>
                      </wps:spPr>
                      <wps:txbx>
                        <w:txbxContent>
                          <w:p w:rsidR="00294E7D" w:rsidRDefault="00294E7D" w:rsidP="00797173">
                            <w:r>
                              <w:rPr>
                                <w:noProof/>
                                <w:sz w:val="20"/>
                                <w:szCs w:val="20"/>
                              </w:rPr>
                              <w:drawing>
                                <wp:inline distT="0" distB="0" distL="0" distR="0" wp14:anchorId="6086E6E4" wp14:editId="3254ABB2">
                                  <wp:extent cx="1409700" cy="952500"/>
                                  <wp:effectExtent l="0" t="0" r="0" b="0"/>
                                  <wp:docPr id="3" name="Picture 3" descr="PikeC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eCT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952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BDFE7" id="_x0000_t202" coordsize="21600,21600" o:spt="202" path="m,l,21600r21600,l21600,xe">
                <v:stroke joinstyle="miter"/>
                <v:path gradientshapeok="t" o:connecttype="rect"/>
              </v:shapetype>
              <v:shape id="Text Box 4" o:spid="_x0000_s1026" type="#_x0000_t202" style="position:absolute;margin-left:297pt;margin-top:-9pt;width:125.95pt;height:8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" strokecolor="white">
                <v:textbox>
                  <w:txbxContent>
                    <w:p w:rsidR="00294E7D" w:rsidRDefault="00294E7D" w:rsidP="00797173">
                      <w:r>
                        <w:rPr>
                          <w:noProof/>
                          <w:sz w:val="20"/>
                          <w:szCs w:val="20"/>
                        </w:rPr>
                        <w:drawing>
                          <wp:inline distT="0" distB="0" distL="0" distR="0" wp14:anchorId="6086E6E4" wp14:editId="3254ABB2">
                            <wp:extent cx="1409700" cy="952500"/>
                            <wp:effectExtent l="0" t="0" r="0" b="0"/>
                            <wp:docPr id="3" name="Picture 3" descr="PikeC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eCT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952500"/>
                                    </a:xfrm>
                                    <a:prstGeom prst="rect">
                                      <a:avLst/>
                                    </a:prstGeom>
                                    <a:noFill/>
                                    <a:ln>
                                      <a:noFill/>
                                    </a:ln>
                                  </pic:spPr>
                                </pic:pic>
                              </a:graphicData>
                            </a:graphic>
                          </wp:inline>
                        </w:drawing>
                      </w:r>
                    </w:p>
                  </w:txbxContent>
                </v:textbox>
              </v:shape>
            </w:pict>
          </mc:Fallback>
        </mc:AlternateContent>
      </w:r>
      <w:r w:rsidRPr="00C91561">
        <w:rPr>
          <w:rFonts w:asciiTheme="minorHAnsi" w:hAnsiTheme="minorHAnsi" w:cstheme="minorHAnsi"/>
          <w:sz w:val="28"/>
          <w:szCs w:val="28"/>
        </w:rPr>
        <w:t>Pike County Career Technology Center</w:t>
      </w:r>
    </w:p>
    <w:p w:rsidR="00797173" w:rsidRPr="00C91561" w:rsidRDefault="00797173" w:rsidP="00797173">
      <w:pPr>
        <w:rPr>
          <w:rFonts w:asciiTheme="minorHAnsi" w:hAnsiTheme="minorHAnsi" w:cstheme="minorHAnsi"/>
          <w:b/>
          <w:bCs/>
          <w:sz w:val="28"/>
          <w:szCs w:val="28"/>
        </w:rPr>
      </w:pPr>
      <w:r w:rsidRPr="00C91561">
        <w:rPr>
          <w:rFonts w:asciiTheme="minorHAnsi" w:hAnsiTheme="minorHAnsi" w:cstheme="minorHAnsi"/>
          <w:b/>
          <w:bCs/>
          <w:sz w:val="28"/>
          <w:szCs w:val="28"/>
        </w:rPr>
        <w:t>Adult Education</w:t>
      </w:r>
    </w:p>
    <w:p w:rsidR="00797173" w:rsidRDefault="00797173" w:rsidP="00797173">
      <w:pPr>
        <w:rPr>
          <w:rFonts w:asciiTheme="minorHAnsi" w:hAnsiTheme="minorHAnsi" w:cstheme="minorHAnsi"/>
          <w:b/>
          <w:bCs/>
          <w:sz w:val="28"/>
          <w:szCs w:val="28"/>
        </w:rPr>
      </w:pPr>
    </w:p>
    <w:p w:rsidR="00797173" w:rsidRPr="00C91561" w:rsidRDefault="00797173" w:rsidP="00797173">
      <w:pPr>
        <w:rPr>
          <w:rFonts w:asciiTheme="minorHAnsi" w:hAnsiTheme="minorHAnsi" w:cstheme="minorHAnsi"/>
          <w:b/>
          <w:bCs/>
          <w:sz w:val="28"/>
          <w:szCs w:val="28"/>
        </w:rPr>
      </w:pPr>
    </w:p>
    <w:p w:rsidR="00797173" w:rsidRDefault="00797173" w:rsidP="00797173">
      <w:pPr>
        <w:rPr>
          <w:rFonts w:asciiTheme="minorHAnsi" w:hAnsiTheme="minorHAnsi" w:cstheme="minorHAnsi"/>
          <w:b/>
          <w:bCs/>
          <w:sz w:val="28"/>
          <w:szCs w:val="28"/>
        </w:rPr>
      </w:pPr>
      <w:r w:rsidRPr="00C91561">
        <w:rPr>
          <w:rFonts w:asciiTheme="minorHAnsi" w:hAnsiTheme="minorHAnsi" w:cstheme="minorHAnsi"/>
          <w:b/>
          <w:bCs/>
          <w:sz w:val="28"/>
          <w:szCs w:val="28"/>
        </w:rPr>
        <w:t>Plan:</w:t>
      </w:r>
      <w:r w:rsidRPr="00C91561">
        <w:rPr>
          <w:rFonts w:asciiTheme="minorHAnsi" w:hAnsiTheme="minorHAnsi" w:cstheme="minorHAnsi"/>
          <w:b/>
          <w:bCs/>
          <w:sz w:val="28"/>
          <w:szCs w:val="28"/>
        </w:rPr>
        <w:tab/>
      </w:r>
      <w:r>
        <w:rPr>
          <w:rFonts w:asciiTheme="minorHAnsi" w:hAnsiTheme="minorHAnsi" w:cstheme="minorHAnsi"/>
          <w:b/>
          <w:bCs/>
          <w:sz w:val="28"/>
          <w:szCs w:val="28"/>
        </w:rPr>
        <w:t>Health and Safety</w:t>
      </w:r>
    </w:p>
    <w:p w:rsidR="00ED40D5" w:rsidRDefault="00ED40D5" w:rsidP="00ED40D5">
      <w:pPr>
        <w:rPr>
          <w:rFonts w:asciiTheme="minorHAnsi" w:hAnsiTheme="minorHAnsi" w:cstheme="minorHAnsi"/>
          <w:b/>
          <w:bCs/>
          <w:sz w:val="28"/>
          <w:szCs w:val="28"/>
        </w:rPr>
      </w:pPr>
    </w:p>
    <w:p w:rsidR="00ED40D5" w:rsidRDefault="00ED40D5" w:rsidP="00ED40D5">
      <w:pPr>
        <w:pStyle w:val="NoSpacing"/>
        <w:ind w:left="1485" w:hanging="1485"/>
        <w:rPr>
          <w:b/>
        </w:rPr>
      </w:pPr>
      <w:r>
        <w:rPr>
          <w:b/>
          <w:u w:val="single"/>
        </w:rPr>
        <w:t>Objective:</w:t>
      </w:r>
      <w:r>
        <w:rPr>
          <w:b/>
        </w:rPr>
        <w:tab/>
        <w:t>To provide direction and procedures to ensure a safe school for all guests, students, and staff.</w:t>
      </w:r>
    </w:p>
    <w:p w:rsidR="00ED40D5" w:rsidRDefault="00ED40D5" w:rsidP="00ED40D5">
      <w:pPr>
        <w:pStyle w:val="NoSpacing"/>
        <w:ind w:left="1485" w:hanging="1485"/>
        <w:rPr>
          <w:b/>
        </w:rPr>
      </w:pPr>
    </w:p>
    <w:p w:rsidR="00ED40D5" w:rsidRDefault="00ED40D5" w:rsidP="00ED40D5">
      <w:pPr>
        <w:pStyle w:val="NoSpacing"/>
        <w:rPr>
          <w:b/>
        </w:rPr>
      </w:pPr>
      <w:r>
        <w:rPr>
          <w:b/>
          <w:u w:val="single"/>
        </w:rPr>
        <w:t>Evaluated:</w:t>
      </w:r>
      <w:r>
        <w:rPr>
          <w:b/>
        </w:rPr>
        <w:tab/>
        <w:t>Staff and students complete evaluations.</w:t>
      </w:r>
    </w:p>
    <w:p w:rsidR="00ED40D5" w:rsidRDefault="00ED40D5" w:rsidP="00ED40D5">
      <w:pPr>
        <w:pStyle w:val="NoSpacing"/>
        <w:rPr>
          <w:b/>
        </w:rPr>
      </w:pPr>
    </w:p>
    <w:p w:rsidR="00ED40D5" w:rsidRDefault="00ED40D5" w:rsidP="000678CD">
      <w:pPr>
        <w:pStyle w:val="NoSpacing"/>
        <w:ind w:left="1440" w:hanging="1440"/>
        <w:rPr>
          <w:b/>
        </w:rPr>
      </w:pPr>
      <w:r>
        <w:rPr>
          <w:b/>
          <w:u w:val="single"/>
        </w:rPr>
        <w:t>Timeline:</w:t>
      </w:r>
      <w:r>
        <w:rPr>
          <w:b/>
        </w:rPr>
        <w:tab/>
        <w:t>Re</w:t>
      </w:r>
      <w:r w:rsidR="000678CD">
        <w:rPr>
          <w:b/>
        </w:rPr>
        <w:t>viewed once per year by Strategic Planning</w:t>
      </w:r>
      <w:r>
        <w:rPr>
          <w:b/>
        </w:rPr>
        <w:t xml:space="preserve"> Committee.  Available to all staff &amp; students.</w:t>
      </w:r>
    </w:p>
    <w:p w:rsidR="00ED40D5" w:rsidRDefault="00ED40D5" w:rsidP="00ED40D5">
      <w:pPr>
        <w:pStyle w:val="NoSpacing"/>
        <w:rPr>
          <w:b/>
        </w:rPr>
      </w:pPr>
    </w:p>
    <w:p w:rsidR="00ED40D5" w:rsidRPr="000678CD" w:rsidRDefault="000678CD" w:rsidP="00ED40D5">
      <w:pPr>
        <w:pStyle w:val="Default"/>
        <w:rPr>
          <w:rFonts w:asciiTheme="minorHAnsi" w:hAnsiTheme="minorHAnsi" w:cstheme="minorHAnsi"/>
          <w:b/>
          <w:sz w:val="22"/>
          <w:szCs w:val="22"/>
          <w:u w:val="single"/>
        </w:rPr>
      </w:pPr>
      <w:r w:rsidRPr="000678CD">
        <w:rPr>
          <w:rFonts w:asciiTheme="minorHAnsi" w:hAnsiTheme="minorHAnsi" w:cstheme="minorHAnsi"/>
          <w:b/>
          <w:sz w:val="22"/>
          <w:szCs w:val="22"/>
          <w:u w:val="single"/>
        </w:rPr>
        <w:t xml:space="preserve">Important Note: Refer to COVID-19 Plan Documents for COVID-19 Protocols </w:t>
      </w:r>
    </w:p>
    <w:p w:rsidR="000678CD" w:rsidRDefault="000678CD" w:rsidP="00ED40D5">
      <w:pPr>
        <w:pStyle w:val="Default"/>
        <w:rPr>
          <w:rFonts w:asciiTheme="minorHAnsi" w:hAnsiTheme="minorHAnsi" w:cstheme="minorHAnsi"/>
          <w:b/>
          <w:sz w:val="22"/>
          <w:szCs w:val="22"/>
        </w:rPr>
      </w:pPr>
    </w:p>
    <w:p w:rsidR="00ED40D5" w:rsidRDefault="00ED40D5" w:rsidP="00ED40D5">
      <w:pPr>
        <w:pStyle w:val="Default"/>
        <w:rPr>
          <w:rFonts w:asciiTheme="minorHAnsi" w:hAnsiTheme="minorHAnsi" w:cstheme="minorHAnsi"/>
          <w:b/>
          <w:sz w:val="22"/>
          <w:szCs w:val="22"/>
        </w:rPr>
      </w:pPr>
      <w:r>
        <w:rPr>
          <w:noProof/>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40005</wp:posOffset>
                </wp:positionV>
                <wp:extent cx="5953125" cy="6858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595312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40D5" w:rsidRDefault="00ED40D5" w:rsidP="00ED40D5">
                            <w:pPr>
                              <w:rPr>
                                <w:rFonts w:asciiTheme="minorHAnsi" w:hAnsiTheme="minorHAnsi" w:cstheme="minorHAnsi"/>
                                <w:b/>
                                <w:sz w:val="22"/>
                                <w:szCs w:val="22"/>
                              </w:rPr>
                            </w:pPr>
                            <w:r>
                              <w:rPr>
                                <w:rFonts w:asciiTheme="minorHAnsi" w:hAnsiTheme="minorHAnsi" w:cstheme="minorHAnsi"/>
                                <w:b/>
                                <w:sz w:val="22"/>
                                <w:szCs w:val="22"/>
                              </w:rPr>
                              <w:t>Piketon Police Department Phone Number</w:t>
                            </w:r>
                            <w:r>
                              <w:rPr>
                                <w:rFonts w:asciiTheme="minorHAnsi" w:hAnsiTheme="minorHAnsi" w:cstheme="minorHAnsi"/>
                                <w:b/>
                                <w:sz w:val="22"/>
                                <w:szCs w:val="22"/>
                              </w:rPr>
                              <w:tab/>
                              <w:t xml:space="preserve"> </w:t>
                            </w:r>
                            <w:r>
                              <w:rPr>
                                <w:rFonts w:asciiTheme="minorHAnsi" w:hAnsiTheme="minorHAnsi" w:cstheme="minorHAnsi"/>
                                <w:b/>
                                <w:sz w:val="22"/>
                                <w:szCs w:val="22"/>
                              </w:rPr>
                              <w:tab/>
                              <w:t xml:space="preserve">740-289-8137 </w:t>
                            </w:r>
                            <w:r>
                              <w:rPr>
                                <w:rFonts w:asciiTheme="minorHAnsi" w:hAnsiTheme="minorHAnsi" w:cstheme="minorHAnsi"/>
                                <w:b/>
                                <w:sz w:val="22"/>
                                <w:szCs w:val="22"/>
                              </w:rPr>
                              <w:tab/>
                              <w:t>or     911</w:t>
                            </w:r>
                          </w:p>
                          <w:p w:rsidR="00ED40D5" w:rsidRDefault="00ED40D5" w:rsidP="00ED40D5">
                            <w:pPr>
                              <w:rPr>
                                <w:rFonts w:asciiTheme="minorHAnsi" w:hAnsiTheme="minorHAnsi" w:cstheme="minorHAnsi"/>
                                <w:b/>
                                <w:sz w:val="22"/>
                                <w:szCs w:val="22"/>
                              </w:rPr>
                            </w:pPr>
                            <w:r>
                              <w:rPr>
                                <w:rFonts w:asciiTheme="minorHAnsi" w:hAnsiTheme="minorHAnsi" w:cstheme="minorHAnsi"/>
                                <w:b/>
                                <w:sz w:val="22"/>
                                <w:szCs w:val="22"/>
                              </w:rPr>
                              <w:t>Pike County Sheriff Phone Number</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740-947-2766</w:t>
                            </w:r>
                            <w:r>
                              <w:rPr>
                                <w:rFonts w:asciiTheme="minorHAnsi" w:hAnsiTheme="minorHAnsi" w:cstheme="minorHAnsi"/>
                                <w:b/>
                                <w:sz w:val="22"/>
                                <w:szCs w:val="22"/>
                              </w:rPr>
                              <w:tab/>
                              <w:t>or     911</w:t>
                            </w:r>
                          </w:p>
                          <w:p w:rsidR="00ED40D5" w:rsidRDefault="00ED40D5" w:rsidP="00ED40D5">
                            <w:pPr>
                              <w:rPr>
                                <w:rFonts w:asciiTheme="minorHAnsi" w:hAnsiTheme="minorHAnsi" w:cstheme="minorHAnsi"/>
                                <w:b/>
                                <w:sz w:val="22"/>
                                <w:szCs w:val="22"/>
                              </w:rPr>
                            </w:pPr>
                            <w:r>
                              <w:rPr>
                                <w:rFonts w:asciiTheme="minorHAnsi" w:hAnsiTheme="minorHAnsi" w:cstheme="minorHAnsi"/>
                                <w:b/>
                                <w:sz w:val="22"/>
                                <w:szCs w:val="22"/>
                              </w:rPr>
                              <w:t>Security Desk</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2800</w:t>
                            </w:r>
                          </w:p>
                          <w:p w:rsidR="00ED40D5" w:rsidRDefault="00ED40D5" w:rsidP="00ED4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75pt;margin-top:3.15pt;width:468.7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" fillcolor="white [3201]" strokeweight=".5pt">
                <v:textbox>
                  <w:txbxContent>
                    <w:p w:rsidR="00ED40D5" w:rsidRDefault="00ED40D5" w:rsidP="00ED40D5">
                      <w:pPr>
                        <w:rPr>
                          <w:rFonts w:asciiTheme="minorHAnsi" w:hAnsiTheme="minorHAnsi" w:cstheme="minorHAnsi"/>
                          <w:b/>
                          <w:sz w:val="22"/>
                          <w:szCs w:val="22"/>
                        </w:rPr>
                      </w:pPr>
                      <w:r>
                        <w:rPr>
                          <w:rFonts w:asciiTheme="minorHAnsi" w:hAnsiTheme="minorHAnsi" w:cstheme="minorHAnsi"/>
                          <w:b/>
                          <w:sz w:val="22"/>
                          <w:szCs w:val="22"/>
                        </w:rPr>
                        <w:t>Piketon Police Department Phone Number</w:t>
                      </w:r>
                      <w:r>
                        <w:rPr>
                          <w:rFonts w:asciiTheme="minorHAnsi" w:hAnsiTheme="minorHAnsi" w:cstheme="minorHAnsi"/>
                          <w:b/>
                          <w:sz w:val="22"/>
                          <w:szCs w:val="22"/>
                        </w:rPr>
                        <w:tab/>
                        <w:t xml:space="preserve"> </w:t>
                      </w:r>
                      <w:r>
                        <w:rPr>
                          <w:rFonts w:asciiTheme="minorHAnsi" w:hAnsiTheme="minorHAnsi" w:cstheme="minorHAnsi"/>
                          <w:b/>
                          <w:sz w:val="22"/>
                          <w:szCs w:val="22"/>
                        </w:rPr>
                        <w:tab/>
                        <w:t xml:space="preserve">740-289-8137 </w:t>
                      </w:r>
                      <w:r>
                        <w:rPr>
                          <w:rFonts w:asciiTheme="minorHAnsi" w:hAnsiTheme="minorHAnsi" w:cstheme="minorHAnsi"/>
                          <w:b/>
                          <w:sz w:val="22"/>
                          <w:szCs w:val="22"/>
                        </w:rPr>
                        <w:tab/>
                        <w:t>or     911</w:t>
                      </w:r>
                    </w:p>
                    <w:p w:rsidR="00ED40D5" w:rsidRDefault="00ED40D5" w:rsidP="00ED40D5">
                      <w:pPr>
                        <w:rPr>
                          <w:rFonts w:asciiTheme="minorHAnsi" w:hAnsiTheme="minorHAnsi" w:cstheme="minorHAnsi"/>
                          <w:b/>
                          <w:sz w:val="22"/>
                          <w:szCs w:val="22"/>
                        </w:rPr>
                      </w:pPr>
                      <w:r>
                        <w:rPr>
                          <w:rFonts w:asciiTheme="minorHAnsi" w:hAnsiTheme="minorHAnsi" w:cstheme="minorHAnsi"/>
                          <w:b/>
                          <w:sz w:val="22"/>
                          <w:szCs w:val="22"/>
                        </w:rPr>
                        <w:t>Pike County Sheriff Phone Number</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740-947-2766</w:t>
                      </w:r>
                      <w:r>
                        <w:rPr>
                          <w:rFonts w:asciiTheme="minorHAnsi" w:hAnsiTheme="minorHAnsi" w:cstheme="minorHAnsi"/>
                          <w:b/>
                          <w:sz w:val="22"/>
                          <w:szCs w:val="22"/>
                        </w:rPr>
                        <w:tab/>
                        <w:t>or     911</w:t>
                      </w:r>
                    </w:p>
                    <w:p w:rsidR="00ED40D5" w:rsidRDefault="00ED40D5" w:rsidP="00ED40D5">
                      <w:pPr>
                        <w:rPr>
                          <w:rFonts w:asciiTheme="minorHAnsi" w:hAnsiTheme="minorHAnsi" w:cstheme="minorHAnsi"/>
                          <w:b/>
                          <w:sz w:val="22"/>
                          <w:szCs w:val="22"/>
                        </w:rPr>
                      </w:pPr>
                      <w:r>
                        <w:rPr>
                          <w:rFonts w:asciiTheme="minorHAnsi" w:hAnsiTheme="minorHAnsi" w:cstheme="minorHAnsi"/>
                          <w:b/>
                          <w:sz w:val="22"/>
                          <w:szCs w:val="22"/>
                        </w:rPr>
                        <w:t>Security Desk</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2800</w:t>
                      </w:r>
                    </w:p>
                    <w:p w:rsidR="00ED40D5" w:rsidRDefault="00ED40D5" w:rsidP="00ED40D5"/>
                  </w:txbxContent>
                </v:textbox>
              </v:shape>
            </w:pict>
          </mc:Fallback>
        </mc:AlternateContent>
      </w:r>
    </w:p>
    <w:p w:rsidR="00ED40D5" w:rsidRDefault="00ED40D5" w:rsidP="00ED40D5">
      <w:pPr>
        <w:pStyle w:val="Default"/>
        <w:rPr>
          <w:rFonts w:asciiTheme="minorHAnsi" w:hAnsiTheme="minorHAnsi" w:cstheme="minorHAnsi"/>
          <w:b/>
          <w:sz w:val="22"/>
          <w:szCs w:val="22"/>
        </w:rPr>
      </w:pPr>
    </w:p>
    <w:p w:rsidR="00ED40D5" w:rsidRDefault="00ED40D5" w:rsidP="00ED40D5">
      <w:pPr>
        <w:pStyle w:val="Default"/>
        <w:rPr>
          <w:rFonts w:asciiTheme="minorHAnsi" w:hAnsiTheme="minorHAnsi" w:cstheme="minorHAnsi"/>
          <w:b/>
          <w:sz w:val="22"/>
          <w:szCs w:val="22"/>
        </w:rPr>
      </w:pPr>
    </w:p>
    <w:p w:rsidR="00155264" w:rsidRDefault="00155264" w:rsidP="00797173">
      <w:pPr>
        <w:pStyle w:val="Default"/>
        <w:rPr>
          <w:rFonts w:asciiTheme="minorHAnsi" w:hAnsiTheme="minorHAnsi" w:cstheme="minorHAnsi"/>
          <w:b/>
          <w:sz w:val="22"/>
          <w:szCs w:val="22"/>
        </w:rPr>
      </w:pPr>
    </w:p>
    <w:p w:rsidR="00155264" w:rsidRDefault="00155264" w:rsidP="00797173">
      <w:pPr>
        <w:pStyle w:val="Default"/>
        <w:rPr>
          <w:rFonts w:asciiTheme="minorHAnsi" w:hAnsiTheme="minorHAnsi" w:cstheme="minorHAnsi"/>
          <w:b/>
          <w:sz w:val="22"/>
          <w:szCs w:val="22"/>
        </w:rPr>
      </w:pPr>
    </w:p>
    <w:p w:rsidR="00797173" w:rsidRPr="00F10B25" w:rsidRDefault="007755D6" w:rsidP="00797173">
      <w:pPr>
        <w:pStyle w:val="Default"/>
        <w:rPr>
          <w:rFonts w:asciiTheme="minorHAnsi" w:hAnsiTheme="minorHAnsi" w:cstheme="minorHAnsi"/>
          <w:b/>
          <w:sz w:val="22"/>
          <w:szCs w:val="22"/>
        </w:rPr>
      </w:pPr>
      <w:r>
        <w:rPr>
          <w:rFonts w:asciiTheme="minorHAnsi" w:hAnsiTheme="minorHAnsi" w:cstheme="minorHAnsi"/>
          <w:b/>
          <w:sz w:val="22"/>
          <w:szCs w:val="22"/>
        </w:rPr>
        <w:t>Health and Safety Program</w:t>
      </w:r>
      <w:r w:rsidR="0094566D">
        <w:rPr>
          <w:rFonts w:asciiTheme="minorHAnsi" w:hAnsiTheme="minorHAnsi" w:cstheme="minorHAnsi"/>
          <w:b/>
          <w:sz w:val="22"/>
          <w:szCs w:val="22"/>
        </w:rPr>
        <w:t xml:space="preserve"> G</w:t>
      </w:r>
      <w:r>
        <w:rPr>
          <w:rFonts w:asciiTheme="minorHAnsi" w:hAnsiTheme="minorHAnsi" w:cstheme="minorHAnsi"/>
          <w:b/>
          <w:sz w:val="22"/>
          <w:szCs w:val="22"/>
        </w:rPr>
        <w:t>eneral Information</w:t>
      </w:r>
    </w:p>
    <w:p w:rsidR="00797173" w:rsidRPr="00F10B25" w:rsidRDefault="007755D6" w:rsidP="00797173">
      <w:pPr>
        <w:pStyle w:val="Default"/>
        <w:rPr>
          <w:rFonts w:asciiTheme="minorHAnsi" w:hAnsiTheme="minorHAnsi" w:cstheme="minorHAnsi"/>
          <w:sz w:val="22"/>
          <w:szCs w:val="22"/>
        </w:rPr>
      </w:pPr>
      <w:r>
        <w:rPr>
          <w:rFonts w:asciiTheme="minorHAnsi" w:hAnsiTheme="minorHAnsi" w:cstheme="minorHAnsi"/>
          <w:sz w:val="22"/>
          <w:szCs w:val="22"/>
        </w:rPr>
        <w:t xml:space="preserve">The Pike CTC </w:t>
      </w:r>
      <w:r w:rsidR="00797173" w:rsidRPr="00F10B25">
        <w:rPr>
          <w:rFonts w:asciiTheme="minorHAnsi" w:hAnsiTheme="minorHAnsi" w:cstheme="minorHAnsi"/>
          <w:sz w:val="22"/>
          <w:szCs w:val="22"/>
        </w:rPr>
        <w:t>is concerned with the safety of all s</w:t>
      </w:r>
      <w:r>
        <w:rPr>
          <w:rFonts w:asciiTheme="minorHAnsi" w:hAnsiTheme="minorHAnsi" w:cstheme="minorHAnsi"/>
          <w:sz w:val="22"/>
          <w:szCs w:val="22"/>
        </w:rPr>
        <w:t>tudents, employees and guests</w:t>
      </w:r>
      <w:r w:rsidR="00797173" w:rsidRPr="00F10B25">
        <w:rPr>
          <w:rFonts w:asciiTheme="minorHAnsi" w:hAnsiTheme="minorHAnsi" w:cstheme="minorHAnsi"/>
          <w:sz w:val="22"/>
          <w:szCs w:val="22"/>
        </w:rPr>
        <w:t xml:space="preserve"> of the school present on property. </w:t>
      </w:r>
      <w:r>
        <w:rPr>
          <w:rFonts w:asciiTheme="minorHAnsi" w:hAnsiTheme="minorHAnsi" w:cstheme="minorHAnsi"/>
          <w:sz w:val="22"/>
          <w:szCs w:val="22"/>
        </w:rPr>
        <w:t xml:space="preserve"> </w:t>
      </w:r>
      <w:r w:rsidR="00797173" w:rsidRPr="00F10B25">
        <w:rPr>
          <w:rFonts w:asciiTheme="minorHAnsi" w:hAnsiTheme="minorHAnsi" w:cstheme="minorHAnsi"/>
          <w:sz w:val="22"/>
          <w:szCs w:val="22"/>
        </w:rPr>
        <w:t xml:space="preserve">The Superintendent/designee has responsibility for the safety program of the District and develops written procedures to comply with all applicable Federal and State laws and regulations. </w:t>
      </w:r>
    </w:p>
    <w:p w:rsidR="00797173" w:rsidRDefault="00797173" w:rsidP="00797173">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The practice of safety is also a part of the instructional plan of </w:t>
      </w:r>
      <w:r w:rsidR="00860257">
        <w:rPr>
          <w:rFonts w:asciiTheme="minorHAnsi" w:hAnsiTheme="minorHAnsi" w:cstheme="minorHAnsi"/>
          <w:sz w:val="22"/>
          <w:szCs w:val="22"/>
        </w:rPr>
        <w:t xml:space="preserve">the Pike CTC </w:t>
      </w:r>
      <w:r w:rsidRPr="00F10B25">
        <w:rPr>
          <w:rFonts w:asciiTheme="minorHAnsi" w:hAnsiTheme="minorHAnsi" w:cstheme="minorHAnsi"/>
          <w:sz w:val="22"/>
          <w:szCs w:val="22"/>
        </w:rPr>
        <w:t xml:space="preserve">through educational programs. The educational program includes </w:t>
      </w:r>
      <w:r w:rsidR="007755D6">
        <w:rPr>
          <w:rFonts w:asciiTheme="minorHAnsi" w:hAnsiTheme="minorHAnsi" w:cstheme="minorHAnsi"/>
          <w:sz w:val="22"/>
          <w:szCs w:val="22"/>
        </w:rPr>
        <w:t xml:space="preserve">instruction in fire prevention </w:t>
      </w:r>
      <w:r w:rsidRPr="00F10B25">
        <w:rPr>
          <w:rFonts w:asciiTheme="minorHAnsi" w:hAnsiTheme="minorHAnsi" w:cstheme="minorHAnsi"/>
          <w:sz w:val="22"/>
          <w:szCs w:val="22"/>
        </w:rPr>
        <w:t xml:space="preserve">and emergency procedures. </w:t>
      </w:r>
    </w:p>
    <w:p w:rsidR="00C05D7A" w:rsidRDefault="00C05D7A" w:rsidP="00797173">
      <w:pPr>
        <w:pStyle w:val="Default"/>
        <w:rPr>
          <w:rFonts w:asciiTheme="minorHAnsi" w:hAnsiTheme="minorHAnsi" w:cstheme="minorHAnsi"/>
          <w:sz w:val="22"/>
          <w:szCs w:val="22"/>
        </w:rPr>
      </w:pPr>
    </w:p>
    <w:p w:rsidR="00C05D7A" w:rsidRPr="004E09A3" w:rsidRDefault="00C05D7A" w:rsidP="00C05D7A">
      <w:pPr>
        <w:pStyle w:val="Default"/>
        <w:rPr>
          <w:rFonts w:asciiTheme="minorHAnsi" w:hAnsiTheme="minorHAnsi" w:cstheme="minorHAnsi"/>
          <w:b/>
          <w:sz w:val="22"/>
          <w:szCs w:val="22"/>
        </w:rPr>
      </w:pPr>
      <w:r w:rsidRPr="004E09A3">
        <w:rPr>
          <w:rFonts w:asciiTheme="minorHAnsi" w:hAnsiTheme="minorHAnsi" w:cstheme="minorHAnsi"/>
          <w:b/>
          <w:sz w:val="22"/>
          <w:szCs w:val="22"/>
        </w:rPr>
        <w:t>Input from Employees and Students</w:t>
      </w:r>
    </w:p>
    <w:p w:rsidR="00C05D7A" w:rsidRDefault="00C05D7A" w:rsidP="00797173">
      <w:pPr>
        <w:pStyle w:val="Default"/>
        <w:rPr>
          <w:rFonts w:asciiTheme="minorHAnsi" w:hAnsiTheme="minorHAnsi" w:cstheme="minorHAnsi"/>
          <w:sz w:val="22"/>
          <w:szCs w:val="22"/>
        </w:rPr>
      </w:pPr>
      <w:r w:rsidRPr="00F10B25">
        <w:rPr>
          <w:rFonts w:asciiTheme="minorHAnsi" w:hAnsiTheme="minorHAnsi" w:cstheme="minorHAnsi"/>
          <w:sz w:val="22"/>
          <w:szCs w:val="22"/>
        </w:rPr>
        <w:t>All staff</w:t>
      </w:r>
      <w:r>
        <w:rPr>
          <w:rFonts w:asciiTheme="minorHAnsi" w:hAnsiTheme="minorHAnsi" w:cstheme="minorHAnsi"/>
          <w:sz w:val="22"/>
          <w:szCs w:val="22"/>
        </w:rPr>
        <w:t xml:space="preserve"> and students </w:t>
      </w:r>
      <w:r w:rsidRPr="00F10B25">
        <w:rPr>
          <w:rFonts w:asciiTheme="minorHAnsi" w:hAnsiTheme="minorHAnsi" w:cstheme="minorHAnsi"/>
          <w:sz w:val="22"/>
          <w:szCs w:val="22"/>
        </w:rPr>
        <w:t xml:space="preserve">are </w:t>
      </w:r>
      <w:r>
        <w:rPr>
          <w:rFonts w:asciiTheme="minorHAnsi" w:hAnsiTheme="minorHAnsi" w:cstheme="minorHAnsi"/>
          <w:sz w:val="22"/>
          <w:szCs w:val="22"/>
        </w:rPr>
        <w:t xml:space="preserve">highly </w:t>
      </w:r>
      <w:r w:rsidRPr="00F10B25">
        <w:rPr>
          <w:rFonts w:asciiTheme="minorHAnsi" w:hAnsiTheme="minorHAnsi" w:cstheme="minorHAnsi"/>
          <w:sz w:val="22"/>
          <w:szCs w:val="22"/>
        </w:rPr>
        <w:t xml:space="preserve">encouraged to participate in the </w:t>
      </w:r>
      <w:r>
        <w:rPr>
          <w:rFonts w:asciiTheme="minorHAnsi" w:hAnsiTheme="minorHAnsi" w:cstheme="minorHAnsi"/>
          <w:sz w:val="22"/>
          <w:szCs w:val="22"/>
        </w:rPr>
        <w:t xml:space="preserve">health and </w:t>
      </w:r>
      <w:r w:rsidRPr="00F10B25">
        <w:rPr>
          <w:rFonts w:asciiTheme="minorHAnsi" w:hAnsiTheme="minorHAnsi" w:cstheme="minorHAnsi"/>
          <w:sz w:val="22"/>
          <w:szCs w:val="22"/>
        </w:rPr>
        <w:t>safety practic</w:t>
      </w:r>
      <w:r>
        <w:rPr>
          <w:rFonts w:asciiTheme="minorHAnsi" w:hAnsiTheme="minorHAnsi" w:cstheme="minorHAnsi"/>
          <w:sz w:val="22"/>
          <w:szCs w:val="22"/>
        </w:rPr>
        <w:t xml:space="preserve">es by providing </w:t>
      </w:r>
      <w:r w:rsidRPr="00F10B25">
        <w:rPr>
          <w:rFonts w:asciiTheme="minorHAnsi" w:hAnsiTheme="minorHAnsi" w:cstheme="minorHAnsi"/>
          <w:sz w:val="22"/>
          <w:szCs w:val="22"/>
        </w:rPr>
        <w:t>recommendations</w:t>
      </w:r>
      <w:r>
        <w:rPr>
          <w:rFonts w:asciiTheme="minorHAnsi" w:hAnsiTheme="minorHAnsi" w:cstheme="minorHAnsi"/>
          <w:sz w:val="22"/>
          <w:szCs w:val="22"/>
        </w:rPr>
        <w:t xml:space="preserve"> and input </w:t>
      </w:r>
      <w:r w:rsidRPr="00F10B25">
        <w:rPr>
          <w:rFonts w:asciiTheme="minorHAnsi" w:hAnsiTheme="minorHAnsi" w:cstheme="minorHAnsi"/>
          <w:sz w:val="22"/>
          <w:szCs w:val="22"/>
        </w:rPr>
        <w:t xml:space="preserve">that ensure a safe environment for all. </w:t>
      </w:r>
      <w:r>
        <w:rPr>
          <w:rFonts w:asciiTheme="minorHAnsi" w:hAnsiTheme="minorHAnsi" w:cstheme="minorHAnsi"/>
          <w:sz w:val="22"/>
          <w:szCs w:val="22"/>
        </w:rPr>
        <w:t xml:space="preserve">Students and staff are free to contact the Director and provide input regarding this Health and Safety Plan at any time. </w:t>
      </w:r>
    </w:p>
    <w:p w:rsidR="0094566D" w:rsidRDefault="0094566D" w:rsidP="00797173">
      <w:pPr>
        <w:pStyle w:val="Default"/>
        <w:rPr>
          <w:rFonts w:asciiTheme="minorHAnsi" w:hAnsiTheme="minorHAnsi" w:cstheme="minorHAnsi"/>
          <w:sz w:val="22"/>
          <w:szCs w:val="22"/>
        </w:rPr>
      </w:pPr>
    </w:p>
    <w:p w:rsidR="00141B44" w:rsidRDefault="00C05D7A" w:rsidP="00797173">
      <w:pPr>
        <w:pStyle w:val="Default"/>
        <w:rPr>
          <w:rFonts w:asciiTheme="minorHAnsi" w:hAnsiTheme="minorHAnsi" w:cstheme="minorHAnsi"/>
          <w:b/>
          <w:sz w:val="22"/>
          <w:szCs w:val="22"/>
        </w:rPr>
      </w:pPr>
      <w:r>
        <w:rPr>
          <w:rFonts w:asciiTheme="minorHAnsi" w:hAnsiTheme="minorHAnsi" w:cstheme="minorHAnsi"/>
          <w:b/>
          <w:sz w:val="22"/>
          <w:szCs w:val="22"/>
        </w:rPr>
        <w:t xml:space="preserve">Immediate </w:t>
      </w:r>
      <w:r w:rsidR="00141B44">
        <w:rPr>
          <w:rFonts w:asciiTheme="minorHAnsi" w:hAnsiTheme="minorHAnsi" w:cstheme="minorHAnsi"/>
          <w:b/>
          <w:sz w:val="22"/>
          <w:szCs w:val="22"/>
        </w:rPr>
        <w:t>Notice in Cases of Serious Emergency, Illness, or Injury to Anyone</w:t>
      </w:r>
    </w:p>
    <w:p w:rsidR="00141B44" w:rsidRPr="00141B44" w:rsidRDefault="00141B44" w:rsidP="00797173">
      <w:pPr>
        <w:pStyle w:val="Default"/>
        <w:rPr>
          <w:rFonts w:asciiTheme="minorHAnsi" w:hAnsiTheme="minorHAnsi" w:cstheme="minorHAnsi"/>
          <w:sz w:val="22"/>
          <w:szCs w:val="22"/>
        </w:rPr>
      </w:pPr>
      <w:r w:rsidRPr="00141B44">
        <w:rPr>
          <w:rFonts w:asciiTheme="minorHAnsi" w:hAnsiTheme="minorHAnsi" w:cstheme="minorHAnsi"/>
          <w:sz w:val="22"/>
          <w:szCs w:val="22"/>
        </w:rPr>
        <w:t>In cases of serious</w:t>
      </w:r>
      <w:r>
        <w:rPr>
          <w:rFonts w:asciiTheme="minorHAnsi" w:hAnsiTheme="minorHAnsi" w:cstheme="minorHAnsi"/>
          <w:sz w:val="22"/>
          <w:szCs w:val="22"/>
        </w:rPr>
        <w:t xml:space="preserve"> emergency,</w:t>
      </w:r>
      <w:r w:rsidRPr="00141B44">
        <w:rPr>
          <w:rFonts w:asciiTheme="minorHAnsi" w:hAnsiTheme="minorHAnsi" w:cstheme="minorHAnsi"/>
          <w:sz w:val="22"/>
          <w:szCs w:val="22"/>
        </w:rPr>
        <w:t xml:space="preserve"> illness or injury, contact </w:t>
      </w:r>
      <w:r w:rsidRPr="00141B44">
        <w:rPr>
          <w:rFonts w:asciiTheme="minorHAnsi" w:hAnsiTheme="minorHAnsi" w:cstheme="minorHAnsi"/>
          <w:b/>
          <w:sz w:val="22"/>
          <w:szCs w:val="22"/>
          <w:u w:val="single"/>
        </w:rPr>
        <w:t>911.</w:t>
      </w:r>
    </w:p>
    <w:p w:rsidR="0094566D" w:rsidRDefault="0094566D" w:rsidP="00797173">
      <w:pPr>
        <w:pStyle w:val="Default"/>
        <w:rPr>
          <w:rFonts w:asciiTheme="minorHAnsi" w:hAnsiTheme="minorHAnsi" w:cstheme="minorHAnsi"/>
          <w:sz w:val="22"/>
          <w:szCs w:val="22"/>
        </w:rPr>
      </w:pPr>
      <w:r>
        <w:rPr>
          <w:rFonts w:asciiTheme="minorHAnsi" w:hAnsiTheme="minorHAnsi" w:cstheme="minorHAnsi"/>
          <w:sz w:val="22"/>
          <w:szCs w:val="22"/>
        </w:rPr>
        <w:t xml:space="preserve">The number to the </w:t>
      </w:r>
      <w:r w:rsidRPr="00141B44">
        <w:rPr>
          <w:rFonts w:asciiTheme="minorHAnsi" w:hAnsiTheme="minorHAnsi" w:cstheme="minorHAnsi"/>
          <w:b/>
          <w:sz w:val="22"/>
          <w:szCs w:val="22"/>
          <w:u w:val="single"/>
        </w:rPr>
        <w:t>Security Desk is 2800</w:t>
      </w:r>
      <w:r>
        <w:rPr>
          <w:rFonts w:asciiTheme="minorHAnsi" w:hAnsiTheme="minorHAnsi" w:cstheme="minorHAnsi"/>
          <w:sz w:val="22"/>
          <w:szCs w:val="22"/>
        </w:rPr>
        <w:t xml:space="preserve">. It can be </w:t>
      </w:r>
      <w:r w:rsidR="00C05D7A">
        <w:rPr>
          <w:rFonts w:asciiTheme="minorHAnsi" w:hAnsiTheme="minorHAnsi" w:cstheme="minorHAnsi"/>
          <w:sz w:val="22"/>
          <w:szCs w:val="22"/>
        </w:rPr>
        <w:t xml:space="preserve">directly </w:t>
      </w:r>
      <w:r>
        <w:rPr>
          <w:rFonts w:asciiTheme="minorHAnsi" w:hAnsiTheme="minorHAnsi" w:cstheme="minorHAnsi"/>
          <w:sz w:val="22"/>
          <w:szCs w:val="22"/>
        </w:rPr>
        <w:t xml:space="preserve">dialed from any school phone. </w:t>
      </w:r>
    </w:p>
    <w:p w:rsidR="00DA5394" w:rsidRDefault="00DA5394" w:rsidP="00DA5394">
      <w:pPr>
        <w:pStyle w:val="Default"/>
        <w:rPr>
          <w:rFonts w:asciiTheme="minorHAnsi" w:hAnsiTheme="minorHAnsi" w:cstheme="minorHAnsi"/>
          <w:color w:val="auto"/>
          <w:sz w:val="22"/>
          <w:szCs w:val="22"/>
        </w:rPr>
      </w:pPr>
      <w:r w:rsidRPr="00F10B25">
        <w:rPr>
          <w:rFonts w:asciiTheme="minorHAnsi" w:hAnsiTheme="minorHAnsi" w:cstheme="minorHAnsi"/>
          <w:color w:val="auto"/>
          <w:sz w:val="22"/>
          <w:szCs w:val="22"/>
        </w:rPr>
        <w:t>Only emergency care and f</w:t>
      </w:r>
      <w:r>
        <w:rPr>
          <w:rFonts w:asciiTheme="minorHAnsi" w:hAnsiTheme="minorHAnsi" w:cstheme="minorHAnsi"/>
          <w:color w:val="auto"/>
          <w:sz w:val="22"/>
          <w:szCs w:val="22"/>
        </w:rPr>
        <w:t xml:space="preserve">irst aid will be provided by school </w:t>
      </w:r>
      <w:r w:rsidR="00C71347">
        <w:rPr>
          <w:rFonts w:asciiTheme="minorHAnsi" w:hAnsiTheme="minorHAnsi" w:cstheme="minorHAnsi"/>
          <w:color w:val="auto"/>
          <w:sz w:val="22"/>
          <w:szCs w:val="22"/>
        </w:rPr>
        <w:t>personnel.</w:t>
      </w:r>
    </w:p>
    <w:p w:rsidR="0094566D" w:rsidRDefault="0094566D" w:rsidP="00797173">
      <w:pPr>
        <w:pStyle w:val="Default"/>
        <w:rPr>
          <w:rFonts w:asciiTheme="minorHAnsi" w:hAnsiTheme="minorHAnsi" w:cstheme="minorHAnsi"/>
          <w:sz w:val="22"/>
          <w:szCs w:val="22"/>
        </w:rPr>
      </w:pPr>
    </w:p>
    <w:p w:rsidR="0094566D" w:rsidRPr="0094566D" w:rsidRDefault="0094566D" w:rsidP="00797173">
      <w:pPr>
        <w:pStyle w:val="Default"/>
        <w:rPr>
          <w:rFonts w:asciiTheme="minorHAnsi" w:hAnsiTheme="minorHAnsi" w:cstheme="minorHAnsi"/>
          <w:b/>
          <w:sz w:val="22"/>
          <w:szCs w:val="22"/>
        </w:rPr>
      </w:pPr>
      <w:r w:rsidRPr="0094566D">
        <w:rPr>
          <w:rFonts w:asciiTheme="minorHAnsi" w:hAnsiTheme="minorHAnsi" w:cstheme="minorHAnsi"/>
          <w:b/>
          <w:sz w:val="22"/>
          <w:szCs w:val="22"/>
        </w:rPr>
        <w:t>Fire</w:t>
      </w:r>
      <w:r w:rsidR="001C661D">
        <w:rPr>
          <w:rFonts w:asciiTheme="minorHAnsi" w:hAnsiTheme="minorHAnsi" w:cstheme="minorHAnsi"/>
          <w:b/>
          <w:sz w:val="22"/>
          <w:szCs w:val="22"/>
        </w:rPr>
        <w:t xml:space="preserve">, </w:t>
      </w:r>
      <w:r>
        <w:rPr>
          <w:rFonts w:asciiTheme="minorHAnsi" w:hAnsiTheme="minorHAnsi" w:cstheme="minorHAnsi"/>
          <w:b/>
          <w:sz w:val="22"/>
          <w:szCs w:val="22"/>
        </w:rPr>
        <w:t>Tornado</w:t>
      </w:r>
      <w:r w:rsidR="001C661D">
        <w:rPr>
          <w:rFonts w:asciiTheme="minorHAnsi" w:hAnsiTheme="minorHAnsi" w:cstheme="minorHAnsi"/>
          <w:b/>
          <w:sz w:val="22"/>
          <w:szCs w:val="22"/>
        </w:rPr>
        <w:t>,</w:t>
      </w:r>
      <w:r w:rsidR="00D3773E">
        <w:rPr>
          <w:rFonts w:asciiTheme="minorHAnsi" w:hAnsiTheme="minorHAnsi" w:cstheme="minorHAnsi"/>
          <w:b/>
          <w:sz w:val="22"/>
          <w:szCs w:val="22"/>
        </w:rPr>
        <w:t xml:space="preserve"> and Natural Disasters or Emergencies </w:t>
      </w:r>
    </w:p>
    <w:p w:rsidR="0094566D" w:rsidRDefault="001C661D" w:rsidP="00797173">
      <w:pPr>
        <w:pStyle w:val="Default"/>
        <w:rPr>
          <w:rFonts w:asciiTheme="minorHAnsi" w:hAnsiTheme="minorHAnsi" w:cstheme="minorHAnsi"/>
          <w:sz w:val="22"/>
          <w:szCs w:val="22"/>
        </w:rPr>
      </w:pPr>
      <w:r>
        <w:rPr>
          <w:rFonts w:asciiTheme="minorHAnsi" w:hAnsiTheme="minorHAnsi" w:cstheme="minorHAnsi"/>
          <w:sz w:val="22"/>
          <w:szCs w:val="22"/>
        </w:rPr>
        <w:t>Routes</w:t>
      </w:r>
      <w:r w:rsidR="0094566D">
        <w:rPr>
          <w:rFonts w:asciiTheme="minorHAnsi" w:hAnsiTheme="minorHAnsi" w:cstheme="minorHAnsi"/>
          <w:sz w:val="22"/>
          <w:szCs w:val="22"/>
        </w:rPr>
        <w:t xml:space="preserve"> are posted </w:t>
      </w:r>
      <w:r>
        <w:rPr>
          <w:rFonts w:asciiTheme="minorHAnsi" w:hAnsiTheme="minorHAnsi" w:cstheme="minorHAnsi"/>
          <w:sz w:val="22"/>
          <w:szCs w:val="22"/>
        </w:rPr>
        <w:t xml:space="preserve">in each classroom </w:t>
      </w:r>
      <w:r w:rsidR="0094566D">
        <w:rPr>
          <w:rFonts w:asciiTheme="minorHAnsi" w:hAnsiTheme="minorHAnsi" w:cstheme="minorHAnsi"/>
          <w:sz w:val="22"/>
          <w:szCs w:val="22"/>
        </w:rPr>
        <w:t>in case</w:t>
      </w:r>
      <w:r w:rsidR="004E09A3">
        <w:rPr>
          <w:rFonts w:asciiTheme="minorHAnsi" w:hAnsiTheme="minorHAnsi" w:cstheme="minorHAnsi"/>
          <w:sz w:val="22"/>
          <w:szCs w:val="22"/>
        </w:rPr>
        <w:t>s</w:t>
      </w:r>
      <w:r w:rsidR="00D3773E">
        <w:rPr>
          <w:rFonts w:asciiTheme="minorHAnsi" w:hAnsiTheme="minorHAnsi" w:cstheme="minorHAnsi"/>
          <w:sz w:val="22"/>
          <w:szCs w:val="22"/>
        </w:rPr>
        <w:t xml:space="preserve"> of a fire or tornado emergency</w:t>
      </w:r>
      <w:r w:rsidR="004E09A3">
        <w:rPr>
          <w:rFonts w:asciiTheme="minorHAnsi" w:hAnsiTheme="minorHAnsi" w:cstheme="minorHAnsi"/>
          <w:sz w:val="22"/>
          <w:szCs w:val="22"/>
        </w:rPr>
        <w:t>.</w:t>
      </w:r>
    </w:p>
    <w:p w:rsidR="0094566D" w:rsidRDefault="0094566D" w:rsidP="00797173">
      <w:pPr>
        <w:pStyle w:val="Default"/>
        <w:rPr>
          <w:rFonts w:asciiTheme="minorHAnsi" w:hAnsiTheme="minorHAnsi" w:cstheme="minorHAnsi"/>
          <w:sz w:val="22"/>
          <w:szCs w:val="22"/>
        </w:rPr>
      </w:pPr>
      <w:r>
        <w:rPr>
          <w:rFonts w:asciiTheme="minorHAnsi" w:hAnsiTheme="minorHAnsi" w:cstheme="minorHAnsi"/>
          <w:sz w:val="22"/>
          <w:szCs w:val="22"/>
        </w:rPr>
        <w:t>A notice of fire will be made known through an internal fire alarm system (or verbally).</w:t>
      </w:r>
    </w:p>
    <w:p w:rsidR="00D3773E" w:rsidRDefault="0094566D" w:rsidP="00797173">
      <w:pPr>
        <w:pStyle w:val="Default"/>
        <w:rPr>
          <w:rFonts w:asciiTheme="minorHAnsi" w:hAnsiTheme="minorHAnsi" w:cstheme="minorHAnsi"/>
          <w:sz w:val="22"/>
          <w:szCs w:val="22"/>
        </w:rPr>
      </w:pPr>
      <w:r>
        <w:rPr>
          <w:rFonts w:asciiTheme="minorHAnsi" w:hAnsiTheme="minorHAnsi" w:cstheme="minorHAnsi"/>
          <w:sz w:val="22"/>
          <w:szCs w:val="22"/>
        </w:rPr>
        <w:t>A notice of a tornado will be made through the external siren (or verbally).</w:t>
      </w:r>
    </w:p>
    <w:p w:rsidR="0006237A" w:rsidRDefault="0006237A" w:rsidP="00797173">
      <w:pPr>
        <w:pStyle w:val="Default"/>
        <w:rPr>
          <w:rFonts w:asciiTheme="minorHAnsi" w:hAnsiTheme="minorHAnsi" w:cstheme="minorHAnsi"/>
          <w:sz w:val="22"/>
          <w:szCs w:val="22"/>
        </w:rPr>
      </w:pPr>
      <w:r>
        <w:rPr>
          <w:rFonts w:asciiTheme="minorHAnsi" w:hAnsiTheme="minorHAnsi" w:cstheme="minorHAnsi"/>
          <w:sz w:val="22"/>
          <w:szCs w:val="22"/>
        </w:rPr>
        <w:t xml:space="preserve">In case of a tornado and shelter in place is necessary – all persons will gather in Hallways A or B in the main building. </w:t>
      </w:r>
    </w:p>
    <w:p w:rsidR="0006237A" w:rsidRDefault="0006237A" w:rsidP="00797173">
      <w:pPr>
        <w:pStyle w:val="Default"/>
        <w:rPr>
          <w:rFonts w:asciiTheme="minorHAnsi" w:hAnsiTheme="minorHAnsi" w:cstheme="minorHAnsi"/>
          <w:sz w:val="22"/>
          <w:szCs w:val="22"/>
        </w:rPr>
      </w:pPr>
      <w:r>
        <w:rPr>
          <w:rFonts w:asciiTheme="minorHAnsi" w:hAnsiTheme="minorHAnsi" w:cstheme="minorHAnsi"/>
          <w:sz w:val="22"/>
          <w:szCs w:val="22"/>
        </w:rPr>
        <w:t xml:space="preserve">All persons in the Adult Education Center will gather in the bathrooms. </w:t>
      </w:r>
    </w:p>
    <w:p w:rsidR="004E09A3" w:rsidRDefault="00D3773E" w:rsidP="00797173">
      <w:pPr>
        <w:pStyle w:val="Default"/>
        <w:rPr>
          <w:rFonts w:asciiTheme="minorHAnsi" w:hAnsiTheme="minorHAnsi" w:cstheme="minorHAnsi"/>
          <w:sz w:val="22"/>
          <w:szCs w:val="22"/>
        </w:rPr>
      </w:pPr>
      <w:r>
        <w:rPr>
          <w:rFonts w:asciiTheme="minorHAnsi" w:hAnsiTheme="minorHAnsi" w:cstheme="minorHAnsi"/>
          <w:sz w:val="22"/>
          <w:szCs w:val="22"/>
        </w:rPr>
        <w:t xml:space="preserve">A notice of any natural disaster or emergency will be made through the PA system (or verbally). </w:t>
      </w:r>
      <w:r w:rsidR="0094566D">
        <w:rPr>
          <w:rFonts w:asciiTheme="minorHAnsi" w:hAnsiTheme="minorHAnsi" w:cstheme="minorHAnsi"/>
          <w:sz w:val="22"/>
          <w:szCs w:val="22"/>
        </w:rPr>
        <w:t xml:space="preserve"> </w:t>
      </w:r>
    </w:p>
    <w:p w:rsidR="00D3773E" w:rsidRDefault="00D3773E" w:rsidP="00797173">
      <w:pPr>
        <w:pStyle w:val="Default"/>
        <w:rPr>
          <w:rFonts w:asciiTheme="minorHAnsi" w:hAnsiTheme="minorHAnsi" w:cstheme="minorHAnsi"/>
          <w:sz w:val="22"/>
          <w:szCs w:val="22"/>
        </w:rPr>
      </w:pPr>
    </w:p>
    <w:p w:rsidR="00D3773E" w:rsidRDefault="00D3773E" w:rsidP="00797173">
      <w:pPr>
        <w:pStyle w:val="Default"/>
        <w:rPr>
          <w:rFonts w:asciiTheme="minorHAnsi" w:hAnsiTheme="minorHAnsi" w:cstheme="minorHAnsi"/>
          <w:sz w:val="22"/>
          <w:szCs w:val="22"/>
        </w:rPr>
      </w:pPr>
    </w:p>
    <w:p w:rsidR="00D3773E" w:rsidRDefault="00D3773E" w:rsidP="00797173">
      <w:pPr>
        <w:pStyle w:val="Default"/>
        <w:rPr>
          <w:rFonts w:asciiTheme="minorHAnsi" w:hAnsiTheme="minorHAnsi" w:cstheme="minorHAnsi"/>
          <w:sz w:val="22"/>
          <w:szCs w:val="22"/>
        </w:rPr>
      </w:pPr>
    </w:p>
    <w:p w:rsidR="00D3773E" w:rsidRDefault="00D3773E" w:rsidP="00797173">
      <w:pPr>
        <w:pStyle w:val="Default"/>
        <w:rPr>
          <w:rFonts w:asciiTheme="minorHAnsi" w:hAnsiTheme="minorHAnsi" w:cstheme="minorHAnsi"/>
          <w:sz w:val="22"/>
          <w:szCs w:val="22"/>
        </w:rPr>
      </w:pPr>
      <w:r>
        <w:rPr>
          <w:rFonts w:asciiTheme="minorHAnsi" w:hAnsiTheme="minorHAnsi" w:cstheme="minorHAnsi"/>
          <w:b/>
          <w:sz w:val="22"/>
          <w:szCs w:val="22"/>
        </w:rPr>
        <w:t xml:space="preserve">Lockdown Emergency - Threats of Violence </w:t>
      </w:r>
    </w:p>
    <w:p w:rsidR="00D3773E" w:rsidRDefault="00D3773E" w:rsidP="00797173">
      <w:pPr>
        <w:pStyle w:val="Default"/>
        <w:rPr>
          <w:rFonts w:asciiTheme="minorHAnsi" w:hAnsiTheme="minorHAnsi" w:cstheme="minorHAnsi"/>
          <w:sz w:val="22"/>
          <w:szCs w:val="22"/>
        </w:rPr>
      </w:pPr>
      <w:r>
        <w:rPr>
          <w:rFonts w:asciiTheme="minorHAnsi" w:hAnsiTheme="minorHAnsi" w:cstheme="minorHAnsi"/>
          <w:sz w:val="22"/>
          <w:szCs w:val="22"/>
        </w:rPr>
        <w:t>In the event of an immediate violent threat to any person(s):</w:t>
      </w:r>
    </w:p>
    <w:p w:rsidR="00C05D7A" w:rsidRDefault="001C661D" w:rsidP="00797173">
      <w:pPr>
        <w:pStyle w:val="Default"/>
        <w:rPr>
          <w:rFonts w:asciiTheme="minorHAnsi" w:hAnsiTheme="minorHAnsi" w:cstheme="minorHAnsi"/>
          <w:sz w:val="22"/>
          <w:szCs w:val="22"/>
        </w:rPr>
      </w:pPr>
      <w:r>
        <w:rPr>
          <w:rFonts w:asciiTheme="minorHAnsi" w:hAnsiTheme="minorHAnsi" w:cstheme="minorHAnsi"/>
          <w:sz w:val="22"/>
          <w:szCs w:val="22"/>
        </w:rPr>
        <w:t>A notice of a ‘Lockdown” will be made over the PA system</w:t>
      </w:r>
      <w:r w:rsidR="00FF017D">
        <w:rPr>
          <w:rFonts w:asciiTheme="minorHAnsi" w:hAnsiTheme="minorHAnsi" w:cstheme="minorHAnsi"/>
          <w:sz w:val="22"/>
          <w:szCs w:val="22"/>
        </w:rPr>
        <w:t xml:space="preserve"> (or verbally).</w:t>
      </w:r>
    </w:p>
    <w:p w:rsidR="00D3773E" w:rsidRDefault="00D3773E" w:rsidP="00D3773E">
      <w:pPr>
        <w:pStyle w:val="Default"/>
        <w:rPr>
          <w:rFonts w:asciiTheme="minorHAnsi" w:hAnsiTheme="minorHAnsi" w:cstheme="minorHAnsi"/>
          <w:sz w:val="22"/>
          <w:szCs w:val="22"/>
        </w:rPr>
      </w:pPr>
      <w:r>
        <w:rPr>
          <w:rFonts w:asciiTheme="minorHAnsi" w:hAnsiTheme="minorHAnsi" w:cstheme="minorHAnsi"/>
          <w:sz w:val="22"/>
          <w:szCs w:val="22"/>
        </w:rPr>
        <w:t>In cases of a “Lockdown” – instructors are to lock the door(s) of the classroom and not let anyone in or out until the “Lockdown” is lifted.</w:t>
      </w:r>
    </w:p>
    <w:p w:rsidR="00D3773E" w:rsidRDefault="00D3773E" w:rsidP="00797173">
      <w:pPr>
        <w:pStyle w:val="Default"/>
        <w:rPr>
          <w:rFonts w:asciiTheme="minorHAnsi" w:hAnsiTheme="minorHAnsi" w:cstheme="minorHAnsi"/>
          <w:sz w:val="22"/>
          <w:szCs w:val="22"/>
        </w:rPr>
      </w:pPr>
      <w:r>
        <w:rPr>
          <w:rFonts w:asciiTheme="minorHAnsi" w:hAnsiTheme="minorHAnsi" w:cstheme="minorHAnsi"/>
          <w:sz w:val="22"/>
          <w:szCs w:val="22"/>
        </w:rPr>
        <w:t xml:space="preserve">Law enforcement authorities will be contacted immediately. </w:t>
      </w:r>
    </w:p>
    <w:p w:rsidR="00D3773E" w:rsidRDefault="00D3773E" w:rsidP="00797173">
      <w:pPr>
        <w:pStyle w:val="Default"/>
        <w:rPr>
          <w:rFonts w:asciiTheme="minorHAnsi" w:hAnsiTheme="minorHAnsi" w:cstheme="minorHAnsi"/>
          <w:sz w:val="22"/>
          <w:szCs w:val="22"/>
        </w:rPr>
      </w:pPr>
    </w:p>
    <w:p w:rsidR="00D3773E" w:rsidRDefault="00D3773E" w:rsidP="00797173">
      <w:pPr>
        <w:pStyle w:val="Default"/>
        <w:rPr>
          <w:rFonts w:asciiTheme="minorHAnsi" w:hAnsiTheme="minorHAnsi" w:cstheme="minorHAnsi"/>
          <w:sz w:val="22"/>
          <w:szCs w:val="22"/>
        </w:rPr>
      </w:pPr>
      <w:r>
        <w:rPr>
          <w:rFonts w:asciiTheme="minorHAnsi" w:hAnsiTheme="minorHAnsi" w:cstheme="minorHAnsi"/>
          <w:b/>
          <w:sz w:val="22"/>
          <w:szCs w:val="22"/>
        </w:rPr>
        <w:t>Bomb Threats</w:t>
      </w:r>
    </w:p>
    <w:p w:rsidR="00D3773E" w:rsidRDefault="00D3773E" w:rsidP="00797173">
      <w:pPr>
        <w:pStyle w:val="Default"/>
        <w:rPr>
          <w:rFonts w:asciiTheme="minorHAnsi" w:hAnsiTheme="minorHAnsi" w:cstheme="minorHAnsi"/>
          <w:sz w:val="22"/>
          <w:szCs w:val="22"/>
        </w:rPr>
      </w:pPr>
      <w:r>
        <w:rPr>
          <w:rFonts w:asciiTheme="minorHAnsi" w:hAnsiTheme="minorHAnsi" w:cstheme="minorHAnsi"/>
          <w:sz w:val="22"/>
          <w:szCs w:val="22"/>
        </w:rPr>
        <w:t>In the event of a bomb threat the building is to be evacuated. Students and staff will be sent home.</w:t>
      </w:r>
    </w:p>
    <w:p w:rsidR="00D3773E" w:rsidRPr="00D3773E" w:rsidRDefault="00D3773E" w:rsidP="00797173">
      <w:pPr>
        <w:pStyle w:val="Default"/>
        <w:rPr>
          <w:rFonts w:asciiTheme="minorHAnsi" w:hAnsiTheme="minorHAnsi" w:cstheme="minorHAnsi"/>
          <w:sz w:val="22"/>
          <w:szCs w:val="22"/>
        </w:rPr>
      </w:pPr>
      <w:r>
        <w:rPr>
          <w:rFonts w:asciiTheme="minorHAnsi" w:hAnsiTheme="minorHAnsi" w:cstheme="minorHAnsi"/>
          <w:sz w:val="22"/>
          <w:szCs w:val="22"/>
        </w:rPr>
        <w:t xml:space="preserve">Law enforcement authorities will be contacted immediately. </w:t>
      </w:r>
    </w:p>
    <w:p w:rsidR="00D3773E" w:rsidRDefault="00D3773E" w:rsidP="00797173">
      <w:pPr>
        <w:pStyle w:val="Default"/>
        <w:rPr>
          <w:rFonts w:asciiTheme="minorHAnsi" w:hAnsiTheme="minorHAnsi" w:cstheme="minorHAnsi"/>
          <w:b/>
          <w:sz w:val="22"/>
          <w:szCs w:val="22"/>
        </w:rPr>
      </w:pPr>
    </w:p>
    <w:p w:rsidR="00C05D7A" w:rsidRPr="00C05D7A" w:rsidRDefault="00C05D7A" w:rsidP="00797173">
      <w:pPr>
        <w:pStyle w:val="Default"/>
        <w:rPr>
          <w:rFonts w:asciiTheme="minorHAnsi" w:hAnsiTheme="minorHAnsi" w:cstheme="minorHAnsi"/>
          <w:b/>
          <w:sz w:val="22"/>
          <w:szCs w:val="22"/>
        </w:rPr>
      </w:pPr>
      <w:r w:rsidRPr="00C05D7A">
        <w:rPr>
          <w:rFonts w:asciiTheme="minorHAnsi" w:hAnsiTheme="minorHAnsi" w:cstheme="minorHAnsi"/>
          <w:b/>
          <w:sz w:val="22"/>
          <w:szCs w:val="22"/>
        </w:rPr>
        <w:t>First Aid Kits</w:t>
      </w:r>
    </w:p>
    <w:p w:rsidR="00C05D7A" w:rsidRDefault="00C05D7A" w:rsidP="00797173">
      <w:pPr>
        <w:pStyle w:val="Default"/>
        <w:rPr>
          <w:rFonts w:asciiTheme="minorHAnsi" w:hAnsiTheme="minorHAnsi" w:cstheme="minorHAnsi"/>
          <w:sz w:val="22"/>
          <w:szCs w:val="22"/>
        </w:rPr>
      </w:pPr>
      <w:r>
        <w:rPr>
          <w:rFonts w:asciiTheme="minorHAnsi" w:hAnsiTheme="minorHAnsi" w:cstheme="minorHAnsi"/>
          <w:sz w:val="22"/>
          <w:szCs w:val="22"/>
        </w:rPr>
        <w:t xml:space="preserve">Stocked First Aid kits are available for use in each classroom. </w:t>
      </w:r>
    </w:p>
    <w:p w:rsidR="00C71347" w:rsidRDefault="00C71347" w:rsidP="00797173">
      <w:pPr>
        <w:pStyle w:val="Default"/>
        <w:rPr>
          <w:rFonts w:asciiTheme="minorHAnsi" w:hAnsiTheme="minorHAnsi" w:cstheme="minorHAnsi"/>
          <w:sz w:val="22"/>
          <w:szCs w:val="22"/>
        </w:rPr>
      </w:pPr>
    </w:p>
    <w:p w:rsidR="00C71347" w:rsidRPr="00F10B25" w:rsidRDefault="00C71347" w:rsidP="00C71347">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t>Accident Reporting</w:t>
      </w:r>
    </w:p>
    <w:p w:rsidR="00C71347" w:rsidRDefault="00C71347" w:rsidP="00C71347">
      <w:pPr>
        <w:pStyle w:val="Default"/>
        <w:rPr>
          <w:rFonts w:asciiTheme="minorHAnsi" w:hAnsiTheme="minorHAnsi" w:cstheme="minorHAnsi"/>
          <w:color w:val="auto"/>
          <w:sz w:val="22"/>
          <w:szCs w:val="22"/>
        </w:rPr>
      </w:pPr>
      <w:r>
        <w:rPr>
          <w:rFonts w:asciiTheme="minorHAnsi" w:hAnsiTheme="minorHAnsi" w:cstheme="minorHAnsi"/>
          <w:color w:val="auto"/>
          <w:sz w:val="22"/>
          <w:szCs w:val="22"/>
        </w:rPr>
        <w:t>All</w:t>
      </w:r>
      <w:r w:rsidRPr="00F10B25">
        <w:rPr>
          <w:rFonts w:asciiTheme="minorHAnsi" w:hAnsiTheme="minorHAnsi" w:cstheme="minorHAnsi"/>
          <w:color w:val="auto"/>
          <w:sz w:val="22"/>
          <w:szCs w:val="22"/>
        </w:rPr>
        <w:t xml:space="preserve"> accidents</w:t>
      </w:r>
      <w:r w:rsidR="00EA26E6">
        <w:rPr>
          <w:rFonts w:asciiTheme="minorHAnsi" w:hAnsiTheme="minorHAnsi" w:cstheme="minorHAnsi"/>
          <w:color w:val="auto"/>
          <w:sz w:val="22"/>
          <w:szCs w:val="22"/>
        </w:rPr>
        <w:t>, including serious illness and injury,</w:t>
      </w:r>
      <w:r w:rsidRPr="00F10B2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must be </w:t>
      </w:r>
      <w:r w:rsidRPr="00F10B25">
        <w:rPr>
          <w:rFonts w:asciiTheme="minorHAnsi" w:hAnsiTheme="minorHAnsi" w:cstheme="minorHAnsi"/>
          <w:color w:val="auto"/>
          <w:sz w:val="22"/>
          <w:szCs w:val="22"/>
        </w:rPr>
        <w:t>reported and evaluated. Any acci</w:t>
      </w:r>
      <w:r>
        <w:rPr>
          <w:rFonts w:asciiTheme="minorHAnsi" w:hAnsiTheme="minorHAnsi" w:cstheme="minorHAnsi"/>
          <w:color w:val="auto"/>
          <w:sz w:val="22"/>
          <w:szCs w:val="22"/>
        </w:rPr>
        <w:t xml:space="preserve">dent that results in an injury </w:t>
      </w:r>
      <w:r w:rsidRPr="00F10B25">
        <w:rPr>
          <w:rFonts w:asciiTheme="minorHAnsi" w:hAnsiTheme="minorHAnsi" w:cstheme="minorHAnsi"/>
          <w:color w:val="auto"/>
          <w:sz w:val="22"/>
          <w:szCs w:val="22"/>
        </w:rPr>
        <w:t xml:space="preserve">to a student, an employee </w:t>
      </w:r>
      <w:r>
        <w:rPr>
          <w:rFonts w:asciiTheme="minorHAnsi" w:hAnsiTheme="minorHAnsi" w:cstheme="minorHAnsi"/>
          <w:color w:val="auto"/>
          <w:sz w:val="22"/>
          <w:szCs w:val="22"/>
        </w:rPr>
        <w:t>or a visitor to the school</w:t>
      </w:r>
      <w:r w:rsidRPr="00F10B25">
        <w:rPr>
          <w:rFonts w:asciiTheme="minorHAnsi" w:hAnsiTheme="minorHAnsi" w:cstheme="minorHAnsi"/>
          <w:color w:val="auto"/>
          <w:sz w:val="22"/>
          <w:szCs w:val="22"/>
        </w:rPr>
        <w:t xml:space="preserve"> must be reported promptly and in writing to the </w:t>
      </w:r>
      <w:r>
        <w:rPr>
          <w:rFonts w:asciiTheme="minorHAnsi" w:hAnsiTheme="minorHAnsi" w:cstheme="minorHAnsi"/>
          <w:color w:val="auto"/>
          <w:sz w:val="22"/>
          <w:szCs w:val="22"/>
        </w:rPr>
        <w:t xml:space="preserve">Director’s </w:t>
      </w:r>
      <w:r w:rsidRPr="00F10B25">
        <w:rPr>
          <w:rFonts w:asciiTheme="minorHAnsi" w:hAnsiTheme="minorHAnsi" w:cstheme="minorHAnsi"/>
          <w:color w:val="auto"/>
          <w:sz w:val="22"/>
          <w:szCs w:val="22"/>
        </w:rPr>
        <w:t xml:space="preserve">office. </w:t>
      </w:r>
      <w:r>
        <w:rPr>
          <w:rFonts w:asciiTheme="minorHAnsi" w:hAnsiTheme="minorHAnsi" w:cstheme="minorHAnsi"/>
          <w:color w:val="auto"/>
          <w:sz w:val="22"/>
          <w:szCs w:val="22"/>
        </w:rPr>
        <w:t xml:space="preserve">Accident Reporting Forms are available at the Adult Education Office, and on the website.  </w:t>
      </w:r>
      <w:hyperlink r:id="rId8" w:history="1">
        <w:r w:rsidRPr="002F3003">
          <w:rPr>
            <w:rStyle w:val="Hyperlink"/>
            <w:rFonts w:asciiTheme="minorHAnsi" w:hAnsiTheme="minorHAnsi" w:cstheme="minorHAnsi"/>
            <w:sz w:val="22"/>
            <w:szCs w:val="22"/>
          </w:rPr>
          <w:t>http://www.pikectc.org/AdultEducation.aspx</w:t>
        </w:r>
      </w:hyperlink>
    </w:p>
    <w:p w:rsidR="00C71347" w:rsidRPr="00F10B25" w:rsidRDefault="00C71347" w:rsidP="00C71347">
      <w:pPr>
        <w:pStyle w:val="Default"/>
        <w:rPr>
          <w:rFonts w:asciiTheme="minorHAnsi" w:hAnsiTheme="minorHAnsi" w:cstheme="minorHAnsi"/>
          <w:color w:val="auto"/>
          <w:sz w:val="22"/>
          <w:szCs w:val="22"/>
        </w:rPr>
      </w:pPr>
      <w:r w:rsidRPr="00F10B25">
        <w:rPr>
          <w:rFonts w:asciiTheme="minorHAnsi" w:hAnsiTheme="minorHAnsi" w:cstheme="minorHAnsi"/>
          <w:color w:val="auto"/>
          <w:sz w:val="22"/>
          <w:szCs w:val="22"/>
        </w:rPr>
        <w:t>The employee</w:t>
      </w:r>
      <w:r w:rsidR="00093DCD">
        <w:rPr>
          <w:rFonts w:asciiTheme="minorHAnsi" w:hAnsiTheme="minorHAnsi" w:cstheme="minorHAnsi"/>
          <w:color w:val="auto"/>
          <w:sz w:val="22"/>
          <w:szCs w:val="22"/>
        </w:rPr>
        <w:t xml:space="preserve"> who is </w:t>
      </w:r>
      <w:r w:rsidRPr="00F10B25">
        <w:rPr>
          <w:rFonts w:asciiTheme="minorHAnsi" w:hAnsiTheme="minorHAnsi" w:cstheme="minorHAnsi"/>
          <w:color w:val="auto"/>
          <w:sz w:val="22"/>
          <w:szCs w:val="22"/>
        </w:rPr>
        <w:t xml:space="preserve">responsible </w:t>
      </w:r>
      <w:r w:rsidR="00093DCD">
        <w:rPr>
          <w:rFonts w:asciiTheme="minorHAnsi" w:hAnsiTheme="minorHAnsi" w:cstheme="minorHAnsi"/>
          <w:color w:val="auto"/>
          <w:sz w:val="22"/>
          <w:szCs w:val="22"/>
        </w:rPr>
        <w:t>or witnesses an accident</w:t>
      </w:r>
      <w:r w:rsidRPr="00F10B25">
        <w:rPr>
          <w:rFonts w:asciiTheme="minorHAnsi" w:hAnsiTheme="minorHAnsi" w:cstheme="minorHAnsi"/>
          <w:color w:val="auto"/>
          <w:sz w:val="22"/>
          <w:szCs w:val="22"/>
        </w:rPr>
        <w:t xml:space="preserve"> shall complete an </w:t>
      </w:r>
      <w:r>
        <w:rPr>
          <w:rFonts w:asciiTheme="minorHAnsi" w:hAnsiTheme="minorHAnsi" w:cstheme="minorHAnsi"/>
          <w:color w:val="auto"/>
          <w:sz w:val="22"/>
          <w:szCs w:val="22"/>
        </w:rPr>
        <w:t>Accident F</w:t>
      </w:r>
      <w:r w:rsidRPr="00F10B25">
        <w:rPr>
          <w:rFonts w:asciiTheme="minorHAnsi" w:hAnsiTheme="minorHAnsi" w:cstheme="minorHAnsi"/>
          <w:color w:val="auto"/>
          <w:sz w:val="22"/>
          <w:szCs w:val="22"/>
        </w:rPr>
        <w:t>orm</w:t>
      </w:r>
      <w:r>
        <w:rPr>
          <w:rFonts w:asciiTheme="minorHAnsi" w:hAnsiTheme="minorHAnsi" w:cstheme="minorHAnsi"/>
          <w:color w:val="auto"/>
          <w:sz w:val="22"/>
          <w:szCs w:val="22"/>
        </w:rPr>
        <w:t xml:space="preserve"> (ATTACHMENT A)</w:t>
      </w:r>
      <w:r w:rsidRPr="00F10B25">
        <w:rPr>
          <w:rFonts w:asciiTheme="minorHAnsi" w:hAnsiTheme="minorHAnsi" w:cstheme="minorHAnsi"/>
          <w:color w:val="auto"/>
          <w:sz w:val="22"/>
          <w:szCs w:val="22"/>
        </w:rPr>
        <w:t xml:space="preserve"> that includes the date, time and place of the incident; the names of persons involved; the nature of the injury to the extent that it is known and a description of all relevant circumstances. </w:t>
      </w:r>
    </w:p>
    <w:p w:rsidR="00C71347" w:rsidRDefault="00C71347" w:rsidP="00C71347">
      <w:pPr>
        <w:pStyle w:val="Default"/>
        <w:rPr>
          <w:rFonts w:asciiTheme="minorHAnsi" w:hAnsiTheme="minorHAnsi" w:cstheme="minorHAnsi"/>
          <w:color w:val="auto"/>
          <w:sz w:val="22"/>
          <w:szCs w:val="22"/>
        </w:rPr>
      </w:pPr>
      <w:r w:rsidRPr="00F10B25">
        <w:rPr>
          <w:rFonts w:asciiTheme="minorHAnsi" w:hAnsiTheme="minorHAnsi" w:cstheme="minorHAnsi"/>
          <w:color w:val="auto"/>
          <w:sz w:val="22"/>
          <w:szCs w:val="22"/>
        </w:rPr>
        <w:t xml:space="preserve">Any employee of the Board who suffers a job-related injury must report the injury and its circumstances to the building administrator or supervisor, as appropriate, as soon as possible following the occurrence of the injury. </w:t>
      </w:r>
    </w:p>
    <w:p w:rsidR="000250D0" w:rsidRDefault="000250D0" w:rsidP="00C71347">
      <w:pPr>
        <w:pStyle w:val="Default"/>
        <w:rPr>
          <w:rFonts w:asciiTheme="minorHAnsi" w:hAnsiTheme="minorHAnsi" w:cstheme="minorHAnsi"/>
          <w:color w:val="auto"/>
          <w:sz w:val="22"/>
          <w:szCs w:val="22"/>
        </w:rPr>
      </w:pPr>
    </w:p>
    <w:p w:rsidR="000250D0" w:rsidRPr="000250D0" w:rsidRDefault="000250D0" w:rsidP="00C71347">
      <w:pPr>
        <w:pStyle w:val="Default"/>
        <w:rPr>
          <w:rFonts w:asciiTheme="minorHAnsi" w:hAnsiTheme="minorHAnsi" w:cstheme="minorHAnsi"/>
          <w:b/>
          <w:color w:val="auto"/>
          <w:sz w:val="22"/>
          <w:szCs w:val="22"/>
        </w:rPr>
      </w:pPr>
      <w:r w:rsidRPr="000250D0">
        <w:rPr>
          <w:rFonts w:asciiTheme="minorHAnsi" w:hAnsiTheme="minorHAnsi" w:cstheme="minorHAnsi"/>
          <w:b/>
          <w:color w:val="auto"/>
          <w:sz w:val="22"/>
          <w:szCs w:val="22"/>
        </w:rPr>
        <w:t>Accident Investigation</w:t>
      </w:r>
    </w:p>
    <w:p w:rsidR="000250D0" w:rsidRPr="00F10B25" w:rsidRDefault="000250D0" w:rsidP="00C7134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Each Accident Form submitted will be investigated by the Superintendent or designee.  The Superintendent or designee will talk with the parties involved, gather facts, and complete an Investigation Form (ATTACHMENT B) into the incident to review the circumstances and actions taken. A written report will be made on the Investigation Form, including an overview of the circumstances and recommendations for future incidents. The form will be submitted to each person involved and placed in the student or employee record. </w:t>
      </w:r>
    </w:p>
    <w:p w:rsidR="008B395A" w:rsidRDefault="008B395A" w:rsidP="00797173">
      <w:pPr>
        <w:pStyle w:val="Default"/>
        <w:rPr>
          <w:rFonts w:asciiTheme="minorHAnsi" w:hAnsiTheme="minorHAnsi" w:cstheme="minorHAnsi"/>
          <w:color w:val="auto"/>
          <w:sz w:val="22"/>
          <w:szCs w:val="22"/>
        </w:rPr>
      </w:pPr>
    </w:p>
    <w:p w:rsidR="00797173" w:rsidRPr="0018716E" w:rsidRDefault="0018716E" w:rsidP="00797173">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t>Buildings a</w:t>
      </w:r>
      <w:r w:rsidR="008B395A" w:rsidRPr="0018716E">
        <w:rPr>
          <w:rFonts w:asciiTheme="minorHAnsi" w:hAnsiTheme="minorHAnsi" w:cstheme="minorHAnsi"/>
          <w:b/>
          <w:color w:val="auto"/>
          <w:sz w:val="22"/>
          <w:szCs w:val="22"/>
        </w:rPr>
        <w:t xml:space="preserve">nd Grounds Security </w:t>
      </w:r>
    </w:p>
    <w:p w:rsidR="00797173" w:rsidRPr="00F10B25" w:rsidRDefault="00797173" w:rsidP="00797173">
      <w:pPr>
        <w:pStyle w:val="Default"/>
        <w:rPr>
          <w:rFonts w:asciiTheme="minorHAnsi" w:hAnsiTheme="minorHAnsi" w:cstheme="minorHAnsi"/>
          <w:color w:val="auto"/>
          <w:sz w:val="22"/>
          <w:szCs w:val="22"/>
        </w:rPr>
      </w:pPr>
      <w:r w:rsidRPr="00F10B25">
        <w:rPr>
          <w:rFonts w:asciiTheme="minorHAnsi" w:hAnsiTheme="minorHAnsi" w:cstheme="minorHAnsi"/>
          <w:color w:val="auto"/>
          <w:sz w:val="22"/>
          <w:szCs w:val="22"/>
        </w:rPr>
        <w:t xml:space="preserve">Security means not only maintenance of a secure building but also includes protection from fire hazards, faulty equipment and unsafe practices in the use of electrical, plumbing </w:t>
      </w:r>
      <w:r w:rsidR="008B395A">
        <w:rPr>
          <w:rFonts w:asciiTheme="minorHAnsi" w:hAnsiTheme="minorHAnsi" w:cstheme="minorHAnsi"/>
          <w:color w:val="auto"/>
          <w:sz w:val="22"/>
          <w:szCs w:val="22"/>
        </w:rPr>
        <w:t xml:space="preserve">and heating equipment. The Pike CTC </w:t>
      </w:r>
      <w:r w:rsidRPr="00F10B25">
        <w:rPr>
          <w:rFonts w:asciiTheme="minorHAnsi" w:hAnsiTheme="minorHAnsi" w:cstheme="minorHAnsi"/>
          <w:color w:val="auto"/>
          <w:sz w:val="22"/>
          <w:szCs w:val="22"/>
        </w:rPr>
        <w:t xml:space="preserve">requires close cooperation with local police and fire departments and with insurance company inspectors. </w:t>
      </w:r>
    </w:p>
    <w:p w:rsidR="00797173" w:rsidRPr="00F10B25" w:rsidRDefault="00797173" w:rsidP="00797173">
      <w:pPr>
        <w:pStyle w:val="Default"/>
        <w:rPr>
          <w:rFonts w:asciiTheme="minorHAnsi" w:hAnsiTheme="minorHAnsi" w:cstheme="minorHAnsi"/>
          <w:color w:val="auto"/>
          <w:sz w:val="22"/>
          <w:szCs w:val="22"/>
        </w:rPr>
      </w:pPr>
      <w:r w:rsidRPr="00F10B25">
        <w:rPr>
          <w:rFonts w:asciiTheme="minorHAnsi" w:hAnsiTheme="minorHAnsi" w:cstheme="minorHAnsi"/>
          <w:color w:val="auto"/>
          <w:sz w:val="22"/>
          <w:szCs w:val="22"/>
        </w:rPr>
        <w:t xml:space="preserve">The video cameras monitor student behavior and the recordings are hereby stipulated as admissible evidence in student disciplinary proceedings. The videotapes may be student records subject to confidentiality and are subject to Board policy and administrative regulations. </w:t>
      </w:r>
    </w:p>
    <w:p w:rsidR="00EA26E6" w:rsidRDefault="00797173" w:rsidP="00797173">
      <w:pPr>
        <w:pStyle w:val="Default"/>
        <w:rPr>
          <w:rFonts w:asciiTheme="minorHAnsi" w:hAnsiTheme="minorHAnsi" w:cstheme="minorHAnsi"/>
          <w:color w:val="auto"/>
          <w:sz w:val="22"/>
          <w:szCs w:val="22"/>
        </w:rPr>
      </w:pPr>
      <w:r w:rsidRPr="00F10B25">
        <w:rPr>
          <w:rFonts w:asciiTheme="minorHAnsi" w:hAnsiTheme="minorHAnsi" w:cstheme="minorHAnsi"/>
          <w:color w:val="auto"/>
          <w:sz w:val="22"/>
          <w:szCs w:val="22"/>
        </w:rPr>
        <w:t xml:space="preserve">Instructors in programs that have outside building walk-through or overhead doors have the additional responsibility of seeing that doors are secured prior to leaving the lab area. </w:t>
      </w:r>
    </w:p>
    <w:p w:rsidR="00797173" w:rsidRPr="00F10B25" w:rsidRDefault="00797173" w:rsidP="00797173">
      <w:pPr>
        <w:pStyle w:val="Default"/>
        <w:rPr>
          <w:rFonts w:asciiTheme="minorHAnsi" w:hAnsiTheme="minorHAnsi" w:cstheme="minorHAnsi"/>
          <w:color w:val="auto"/>
          <w:sz w:val="22"/>
          <w:szCs w:val="22"/>
        </w:rPr>
      </w:pPr>
      <w:r w:rsidRPr="00F10B25">
        <w:rPr>
          <w:rFonts w:asciiTheme="minorHAnsi" w:hAnsiTheme="minorHAnsi" w:cstheme="minorHAnsi"/>
          <w:color w:val="auto"/>
          <w:sz w:val="22"/>
          <w:szCs w:val="22"/>
        </w:rPr>
        <w:t xml:space="preserve">Lights and equipment must also be turned off. </w:t>
      </w:r>
    </w:p>
    <w:p w:rsidR="00797173" w:rsidRDefault="00797173" w:rsidP="00797173">
      <w:pPr>
        <w:pStyle w:val="Default"/>
        <w:rPr>
          <w:rFonts w:asciiTheme="minorHAnsi" w:hAnsiTheme="minorHAnsi" w:cstheme="minorHAnsi"/>
          <w:color w:val="auto"/>
          <w:sz w:val="22"/>
          <w:szCs w:val="22"/>
        </w:rPr>
      </w:pPr>
      <w:r w:rsidRPr="00F10B25">
        <w:rPr>
          <w:rFonts w:asciiTheme="minorHAnsi" w:hAnsiTheme="minorHAnsi" w:cstheme="minorHAnsi"/>
          <w:color w:val="auto"/>
          <w:sz w:val="22"/>
          <w:szCs w:val="22"/>
        </w:rPr>
        <w:t>Access to school buildings and grounds outside of regular school hours will be limited to personnel whose work requires such access. An adeq</w:t>
      </w:r>
      <w:r w:rsidR="007D3F6F">
        <w:rPr>
          <w:rFonts w:asciiTheme="minorHAnsi" w:hAnsiTheme="minorHAnsi" w:cstheme="minorHAnsi"/>
          <w:color w:val="auto"/>
          <w:sz w:val="22"/>
          <w:szCs w:val="22"/>
        </w:rPr>
        <w:t xml:space="preserve">uate key control system has been </w:t>
      </w:r>
      <w:r w:rsidRPr="00F10B25">
        <w:rPr>
          <w:rFonts w:asciiTheme="minorHAnsi" w:hAnsiTheme="minorHAnsi" w:cstheme="minorHAnsi"/>
          <w:color w:val="auto"/>
          <w:sz w:val="22"/>
          <w:szCs w:val="22"/>
        </w:rPr>
        <w:t xml:space="preserve">established, which will limit access to buildings to authorized personnel and will guard against entrance to buildings by persons unauthorized to have access. </w:t>
      </w:r>
    </w:p>
    <w:p w:rsidR="0018716E" w:rsidRDefault="0018716E" w:rsidP="00797173">
      <w:pPr>
        <w:pStyle w:val="Default"/>
        <w:rPr>
          <w:rFonts w:asciiTheme="minorHAnsi" w:hAnsiTheme="minorHAnsi" w:cstheme="minorHAnsi"/>
          <w:color w:val="auto"/>
          <w:sz w:val="22"/>
          <w:szCs w:val="22"/>
        </w:rPr>
      </w:pPr>
    </w:p>
    <w:p w:rsidR="0018716E" w:rsidRPr="00F10B25" w:rsidRDefault="0018716E" w:rsidP="0018716E">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t>Protection f</w:t>
      </w:r>
      <w:r w:rsidRPr="00F10B25">
        <w:rPr>
          <w:rFonts w:asciiTheme="minorHAnsi" w:hAnsiTheme="minorHAnsi" w:cstheme="minorHAnsi"/>
          <w:b/>
          <w:color w:val="auto"/>
          <w:sz w:val="22"/>
          <w:szCs w:val="22"/>
        </w:rPr>
        <w:t xml:space="preserve">or Reporting Safety Violations (Whistleblowers) </w:t>
      </w:r>
    </w:p>
    <w:p w:rsidR="0018716E" w:rsidRPr="00F10B25" w:rsidRDefault="0018716E" w:rsidP="0018716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Despite the </w:t>
      </w:r>
      <w:r w:rsidRPr="00F10B25">
        <w:rPr>
          <w:rFonts w:asciiTheme="minorHAnsi" w:hAnsiTheme="minorHAnsi" w:cstheme="minorHAnsi"/>
          <w:color w:val="auto"/>
          <w:sz w:val="22"/>
          <w:szCs w:val="22"/>
        </w:rPr>
        <w:t xml:space="preserve">best efforts in prevention and correction of safety issues, there may be times when safety violations may occur. Staff members who report these violations in good faith have the right to do so without any retaliation by the Board, District administrators or other staff members. </w:t>
      </w:r>
    </w:p>
    <w:p w:rsidR="0018716E" w:rsidRPr="00F10B25" w:rsidRDefault="0018716E" w:rsidP="0018716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Pike CTC </w:t>
      </w:r>
      <w:r w:rsidRPr="00F10B25">
        <w:rPr>
          <w:rFonts w:asciiTheme="minorHAnsi" w:hAnsiTheme="minorHAnsi" w:cstheme="minorHAnsi"/>
          <w:color w:val="auto"/>
          <w:sz w:val="22"/>
          <w:szCs w:val="22"/>
        </w:rPr>
        <w:t xml:space="preserve">does not condone, nor does it tolerate, any act of discrimination, harassment or other acts of retaliation at any time for the reporting of safety violations. Staff members in violation of this policy will be disciplined in accordance with the negotiated agreement, Board policy and/or State law. </w:t>
      </w:r>
    </w:p>
    <w:p w:rsidR="0018716E" w:rsidRDefault="0018716E" w:rsidP="00797173">
      <w:pPr>
        <w:pStyle w:val="Default"/>
        <w:rPr>
          <w:rFonts w:asciiTheme="minorHAnsi" w:hAnsiTheme="minorHAnsi" w:cstheme="minorHAnsi"/>
          <w:color w:val="auto"/>
          <w:sz w:val="22"/>
          <w:szCs w:val="22"/>
        </w:rPr>
      </w:pPr>
    </w:p>
    <w:p w:rsidR="000678CD" w:rsidRPr="00F10B25" w:rsidRDefault="000678CD" w:rsidP="00797173">
      <w:pPr>
        <w:pStyle w:val="Default"/>
        <w:rPr>
          <w:rFonts w:asciiTheme="minorHAnsi" w:hAnsiTheme="minorHAnsi" w:cstheme="minorHAnsi"/>
          <w:color w:val="auto"/>
          <w:sz w:val="22"/>
          <w:szCs w:val="22"/>
        </w:rPr>
      </w:pPr>
    </w:p>
    <w:p w:rsidR="0018716E" w:rsidRPr="00443035" w:rsidRDefault="0018716E" w:rsidP="0018716E">
      <w:pPr>
        <w:pStyle w:val="Default"/>
        <w:rPr>
          <w:rFonts w:asciiTheme="minorHAnsi" w:hAnsiTheme="minorHAnsi" w:cstheme="minorHAnsi"/>
          <w:b/>
          <w:sz w:val="22"/>
          <w:szCs w:val="22"/>
        </w:rPr>
      </w:pPr>
      <w:r w:rsidRPr="00443035">
        <w:rPr>
          <w:rFonts w:asciiTheme="minorHAnsi" w:hAnsiTheme="minorHAnsi" w:cstheme="minorHAnsi"/>
          <w:b/>
          <w:sz w:val="22"/>
          <w:szCs w:val="22"/>
        </w:rPr>
        <w:t>Federal and State Law Compliance</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The Board is concerned with the safety of students and staff and, therefore, complies with all Federal and State laws and regulations to protect students and staff from hazards that may result from industrial accidents or from the presence of asbestos materials and products or conditions identified by the State Board of Health as injurious to health and safety.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u w:val="single"/>
        </w:rPr>
        <w:t xml:space="preserve">Toxic Hazards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Toxic hazards exist in chemicals and other substances used in the school setting such as in laboratories, science classrooms, kitchens and in the cleaning of rooms and equipment.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The Superintendent appoints an employee to serve as the District’s Toxic Hazard Preparedness (THP) officer. The THP officer: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1. </w:t>
      </w:r>
      <w:proofErr w:type="gramStart"/>
      <w:r w:rsidRPr="00F10B25">
        <w:rPr>
          <w:rFonts w:asciiTheme="minorHAnsi" w:hAnsiTheme="minorHAnsi" w:cstheme="minorHAnsi"/>
          <w:sz w:val="22"/>
          <w:szCs w:val="22"/>
        </w:rPr>
        <w:t>identifies</w:t>
      </w:r>
      <w:proofErr w:type="gramEnd"/>
      <w:r w:rsidRPr="00F10B25">
        <w:rPr>
          <w:rFonts w:asciiTheme="minorHAnsi" w:hAnsiTheme="minorHAnsi" w:cstheme="minorHAnsi"/>
          <w:sz w:val="22"/>
          <w:szCs w:val="22"/>
        </w:rPr>
        <w:t xml:space="preserve"> potential sources of toxic hazard in cooperation with material suppliers who supply the THP officer with material safety data sheets (MSDS);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2. ensures that all incoming materials, including portable containers, are properly labeled with the identity of the chemical, the hazard warning and the name and address of the manufacturer or responsible party;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3. maintains a current file of MSDS for every hazardous material present on District property;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4. </w:t>
      </w:r>
      <w:proofErr w:type="gramStart"/>
      <w:r w:rsidRPr="00F10B25">
        <w:rPr>
          <w:rFonts w:asciiTheme="minorHAnsi" w:hAnsiTheme="minorHAnsi" w:cstheme="minorHAnsi"/>
          <w:sz w:val="22"/>
          <w:szCs w:val="22"/>
        </w:rPr>
        <w:t>designs</w:t>
      </w:r>
      <w:proofErr w:type="gramEnd"/>
      <w:r w:rsidRPr="00F10B25">
        <w:rPr>
          <w:rFonts w:asciiTheme="minorHAnsi" w:hAnsiTheme="minorHAnsi" w:cstheme="minorHAnsi"/>
          <w:sz w:val="22"/>
          <w:szCs w:val="22"/>
        </w:rPr>
        <w:t xml:space="preserve"> and implements a written communication program which: </w:t>
      </w:r>
    </w:p>
    <w:p w:rsidR="0018716E" w:rsidRPr="00F10B25" w:rsidRDefault="0018716E" w:rsidP="0018716E">
      <w:pPr>
        <w:pStyle w:val="A"/>
        <w:rPr>
          <w:rFonts w:asciiTheme="minorHAnsi" w:hAnsiTheme="minorHAnsi" w:cstheme="minorHAnsi"/>
          <w:color w:val="000000"/>
          <w:sz w:val="22"/>
          <w:szCs w:val="22"/>
        </w:rPr>
      </w:pPr>
      <w:r w:rsidRPr="00F10B25">
        <w:rPr>
          <w:rFonts w:asciiTheme="minorHAnsi" w:hAnsiTheme="minorHAnsi" w:cstheme="minorHAnsi"/>
          <w:color w:val="000000"/>
          <w:sz w:val="22"/>
          <w:szCs w:val="22"/>
        </w:rPr>
        <w:t xml:space="preserve">A. lists hazardous materials present on District property;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B. details the methods used to inform staff and students of the hazards and </w:t>
      </w:r>
    </w:p>
    <w:p w:rsidR="0018716E" w:rsidRPr="00F10B25" w:rsidRDefault="0018716E" w:rsidP="0018716E">
      <w:pPr>
        <w:pStyle w:val="A"/>
        <w:rPr>
          <w:rFonts w:asciiTheme="minorHAnsi" w:hAnsiTheme="minorHAnsi" w:cstheme="minorHAnsi"/>
          <w:color w:val="000000"/>
          <w:sz w:val="22"/>
          <w:szCs w:val="22"/>
        </w:rPr>
      </w:pPr>
      <w:r w:rsidRPr="00F10B25">
        <w:rPr>
          <w:rFonts w:asciiTheme="minorHAnsi" w:hAnsiTheme="minorHAnsi" w:cstheme="minorHAnsi"/>
          <w:color w:val="000000"/>
          <w:sz w:val="22"/>
          <w:szCs w:val="22"/>
        </w:rPr>
        <w:t xml:space="preserve">C. describes the methods used to inform contractors and their employees of any hazardous substances to which they may be exposed and of any corrective measures to be employed;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5. conducts a training program for all District employees to include such topics as detection of hazards, explanation of the health hazards to which they could be exposed in their work environment and the District's plan for communication, labeling, etc., and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6. </w:t>
      </w:r>
      <w:proofErr w:type="gramStart"/>
      <w:r w:rsidRPr="00F10B25">
        <w:rPr>
          <w:rFonts w:asciiTheme="minorHAnsi" w:hAnsiTheme="minorHAnsi" w:cstheme="minorHAnsi"/>
          <w:sz w:val="22"/>
          <w:szCs w:val="22"/>
        </w:rPr>
        <w:t>establishes</w:t>
      </w:r>
      <w:proofErr w:type="gramEnd"/>
      <w:r w:rsidRPr="00F10B25">
        <w:rPr>
          <w:rFonts w:asciiTheme="minorHAnsi" w:hAnsiTheme="minorHAnsi" w:cstheme="minorHAnsi"/>
          <w:sz w:val="22"/>
          <w:szCs w:val="22"/>
        </w:rPr>
        <w:t xml:space="preserve"> and maintains accurate records for each employee at risk for occupational exposure including name, Social Security number, hepatitis B vaccine status, results of exams, medical testing and follow-up procedures for exposure incidents and other information provided by and to health care professionals.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In fulfilling these responsibilities, the THP officer may enlist the aid of county and municipal authorities and others knowledgeable about potential toxic hazards.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u w:val="single"/>
        </w:rPr>
        <w:t xml:space="preserve">Asbestos Hazards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In its efforts to comply with the Asbestos Hazard Emergency Response Act, the Public Employment Risk Reduction Act and the Asbestos Abatement Contractors Licensing Act, the Board recognizes its responsibility to: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1. </w:t>
      </w:r>
      <w:proofErr w:type="gramStart"/>
      <w:r w:rsidRPr="00F10B25">
        <w:rPr>
          <w:rFonts w:asciiTheme="minorHAnsi" w:hAnsiTheme="minorHAnsi" w:cstheme="minorHAnsi"/>
          <w:sz w:val="22"/>
          <w:szCs w:val="22"/>
        </w:rPr>
        <w:t>inspect</w:t>
      </w:r>
      <w:proofErr w:type="gramEnd"/>
      <w:r w:rsidRPr="00F10B25">
        <w:rPr>
          <w:rFonts w:asciiTheme="minorHAnsi" w:hAnsiTheme="minorHAnsi" w:cstheme="minorHAnsi"/>
          <w:sz w:val="22"/>
          <w:szCs w:val="22"/>
        </w:rPr>
        <w:t xml:space="preserve"> all District buildings for the existence of asbestos or asbestos-containing materials;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2. </w:t>
      </w:r>
      <w:proofErr w:type="gramStart"/>
      <w:r w:rsidRPr="00F10B25">
        <w:rPr>
          <w:rFonts w:asciiTheme="minorHAnsi" w:hAnsiTheme="minorHAnsi" w:cstheme="minorHAnsi"/>
          <w:sz w:val="22"/>
          <w:szCs w:val="22"/>
        </w:rPr>
        <w:t>take</w:t>
      </w:r>
      <w:proofErr w:type="gramEnd"/>
      <w:r w:rsidRPr="00F10B25">
        <w:rPr>
          <w:rFonts w:asciiTheme="minorHAnsi" w:hAnsiTheme="minorHAnsi" w:cstheme="minorHAnsi"/>
          <w:sz w:val="22"/>
          <w:szCs w:val="22"/>
        </w:rPr>
        <w:t xml:space="preserve"> appropriate action based on the inspections;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3. </w:t>
      </w:r>
      <w:proofErr w:type="gramStart"/>
      <w:r w:rsidRPr="00F10B25">
        <w:rPr>
          <w:rFonts w:asciiTheme="minorHAnsi" w:hAnsiTheme="minorHAnsi" w:cstheme="minorHAnsi"/>
          <w:sz w:val="22"/>
          <w:szCs w:val="22"/>
        </w:rPr>
        <w:t>establish</w:t>
      </w:r>
      <w:proofErr w:type="gramEnd"/>
      <w:r w:rsidRPr="00F10B25">
        <w:rPr>
          <w:rFonts w:asciiTheme="minorHAnsi" w:hAnsiTheme="minorHAnsi" w:cstheme="minorHAnsi"/>
          <w:sz w:val="22"/>
          <w:szCs w:val="22"/>
        </w:rPr>
        <w:t xml:space="preserve"> a program for dealing with friable asbestos, if found;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4. </w:t>
      </w:r>
      <w:proofErr w:type="gramStart"/>
      <w:r w:rsidRPr="00F10B25">
        <w:rPr>
          <w:rFonts w:asciiTheme="minorHAnsi" w:hAnsiTheme="minorHAnsi" w:cstheme="minorHAnsi"/>
          <w:sz w:val="22"/>
          <w:szCs w:val="22"/>
        </w:rPr>
        <w:t>maintain</w:t>
      </w:r>
      <w:proofErr w:type="gramEnd"/>
      <w:r w:rsidRPr="00F10B25">
        <w:rPr>
          <w:rFonts w:asciiTheme="minorHAnsi" w:hAnsiTheme="minorHAnsi" w:cstheme="minorHAnsi"/>
          <w:sz w:val="22"/>
          <w:szCs w:val="22"/>
        </w:rPr>
        <w:t xml:space="preserve"> a program of periodic surveillance and inspection of facilities or equipment containing asbestos and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5. </w:t>
      </w:r>
      <w:proofErr w:type="gramStart"/>
      <w:r w:rsidRPr="00F10B25">
        <w:rPr>
          <w:rFonts w:asciiTheme="minorHAnsi" w:hAnsiTheme="minorHAnsi" w:cstheme="minorHAnsi"/>
          <w:sz w:val="22"/>
          <w:szCs w:val="22"/>
        </w:rPr>
        <w:t>comply</w:t>
      </w:r>
      <w:proofErr w:type="gramEnd"/>
      <w:r w:rsidRPr="00F10B25">
        <w:rPr>
          <w:rFonts w:asciiTheme="minorHAnsi" w:hAnsiTheme="minorHAnsi" w:cstheme="minorHAnsi"/>
          <w:sz w:val="22"/>
          <w:szCs w:val="22"/>
        </w:rPr>
        <w:t xml:space="preserve"> with EPA regulations governing the transportation and disposal of asbestos and asbestos-containing materials.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The Superintendent appoints a person to develop and implement the District's Asbestos-Management Program which ensures proper compliance with Federal and State law and the appropriate instruction of staff and students.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The Superintendent also ensures that, when conducting asbestos abatement projects, each contractor employed by the District is licensed pursuant to the Asbestos Abatement Contractors Licensing Act. </w:t>
      </w:r>
    </w:p>
    <w:p w:rsidR="0018716E" w:rsidRPr="00F10B25" w:rsidRDefault="0018716E" w:rsidP="0018716E">
      <w:pPr>
        <w:pStyle w:val="Default"/>
        <w:rPr>
          <w:rFonts w:asciiTheme="minorHAnsi" w:hAnsiTheme="minorHAnsi" w:cstheme="minorHAnsi"/>
          <w:sz w:val="22"/>
          <w:szCs w:val="22"/>
        </w:rPr>
      </w:pPr>
    </w:p>
    <w:p w:rsidR="001F4077" w:rsidRDefault="001F4077" w:rsidP="0018716E">
      <w:pPr>
        <w:pStyle w:val="Default"/>
        <w:rPr>
          <w:rFonts w:asciiTheme="minorHAnsi" w:hAnsiTheme="minorHAnsi" w:cstheme="minorHAnsi"/>
          <w:sz w:val="22"/>
          <w:szCs w:val="22"/>
          <w:u w:val="single"/>
        </w:rPr>
      </w:pP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u w:val="single"/>
        </w:rPr>
        <w:t xml:space="preserve">Occupational Exposure Training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All employees with occupational exposure are required to participate in a training program at the time of their initial assignment to tasks where occupational exposure may occur.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Follow-up training for employees is provided one year after their initial training. Additional training is provided when changes such as modifications of tasks and procedures or institution of new tasks and procedures affect employees’ occupational exposure.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A record of attendance at occupational exposure training is completed and maintained by the THP officer following each training session. These records are maintained for three years from the date of the training. </w:t>
      </w:r>
    </w:p>
    <w:p w:rsidR="0018716E" w:rsidRPr="00F10B25" w:rsidRDefault="0018716E" w:rsidP="0018716E">
      <w:pPr>
        <w:pStyle w:val="Default"/>
        <w:rPr>
          <w:rFonts w:asciiTheme="minorHAnsi" w:hAnsiTheme="minorHAnsi" w:cstheme="minorHAnsi"/>
          <w:sz w:val="22"/>
          <w:szCs w:val="22"/>
        </w:rPr>
      </w:pP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u w:val="single"/>
        </w:rPr>
        <w:t xml:space="preserve">Records Availability </w:t>
      </w:r>
    </w:p>
    <w:p w:rsidR="00EA26E6"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All records required to be maintained are made available upon request for examination and copying by the employee, employee representatives and under the provisions of PERRA. Medical records, however, are not made available to employee representatives or other persons without written consent of the employee. </w:t>
      </w:r>
    </w:p>
    <w:p w:rsidR="0018716E" w:rsidRPr="00F10B25" w:rsidRDefault="0018716E" w:rsidP="0018716E">
      <w:pPr>
        <w:pStyle w:val="Default"/>
        <w:rPr>
          <w:rFonts w:asciiTheme="minorHAnsi" w:hAnsiTheme="minorHAnsi" w:cstheme="minorHAnsi"/>
          <w:sz w:val="22"/>
          <w:szCs w:val="22"/>
        </w:rPr>
      </w:pP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u w:val="single"/>
        </w:rPr>
        <w:t xml:space="preserve">Other Conditions Injurious to the Safety or Health of Building Occupants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In addition to the reporting of toxic hazards, the Board directs the Superintendent/designee to comply with all board of health inspections, as required by OAC 3701-54, to ensure that conditions injurious to the safety or health of persons on District property are minimized.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During a board of health inspection, each building principal/designee provides: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1. </w:t>
      </w:r>
      <w:proofErr w:type="gramStart"/>
      <w:r w:rsidRPr="00F10B25">
        <w:rPr>
          <w:rFonts w:asciiTheme="minorHAnsi" w:hAnsiTheme="minorHAnsi" w:cstheme="minorHAnsi"/>
          <w:sz w:val="22"/>
          <w:szCs w:val="22"/>
        </w:rPr>
        <w:t>access</w:t>
      </w:r>
      <w:proofErr w:type="gramEnd"/>
      <w:r w:rsidRPr="00F10B25">
        <w:rPr>
          <w:rFonts w:asciiTheme="minorHAnsi" w:hAnsiTheme="minorHAnsi" w:cstheme="minorHAnsi"/>
          <w:sz w:val="22"/>
          <w:szCs w:val="22"/>
        </w:rPr>
        <w:t xml:space="preserve"> to the building and grounds at any time during regular school hours;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2. </w:t>
      </w:r>
      <w:proofErr w:type="gramStart"/>
      <w:r w:rsidRPr="00F10B25">
        <w:rPr>
          <w:rFonts w:asciiTheme="minorHAnsi" w:hAnsiTheme="minorHAnsi" w:cstheme="minorHAnsi"/>
          <w:sz w:val="22"/>
          <w:szCs w:val="22"/>
        </w:rPr>
        <w:t>a</w:t>
      </w:r>
      <w:proofErr w:type="gramEnd"/>
      <w:r w:rsidRPr="00F10B25">
        <w:rPr>
          <w:rFonts w:asciiTheme="minorHAnsi" w:hAnsiTheme="minorHAnsi" w:cstheme="minorHAnsi"/>
          <w:sz w:val="22"/>
          <w:szCs w:val="22"/>
        </w:rPr>
        <w:t xml:space="preserve"> record of inspections of the school grounds and buildings for dangerous and recalled products that have been identified by the State Board of Health;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3. </w:t>
      </w:r>
      <w:proofErr w:type="gramStart"/>
      <w:r w:rsidRPr="00F10B25">
        <w:rPr>
          <w:rFonts w:asciiTheme="minorHAnsi" w:hAnsiTheme="minorHAnsi" w:cstheme="minorHAnsi"/>
          <w:sz w:val="22"/>
          <w:szCs w:val="22"/>
        </w:rPr>
        <w:t>any</w:t>
      </w:r>
      <w:proofErr w:type="gramEnd"/>
      <w:r w:rsidRPr="00F10B25">
        <w:rPr>
          <w:rFonts w:asciiTheme="minorHAnsi" w:hAnsiTheme="minorHAnsi" w:cstheme="minorHAnsi"/>
          <w:sz w:val="22"/>
          <w:szCs w:val="22"/>
        </w:rPr>
        <w:t xml:space="preserve"> records or other information the board of health considers necessary to evaluate the health and safety of the school and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4. </w:t>
      </w:r>
      <w:proofErr w:type="gramStart"/>
      <w:r w:rsidRPr="00F10B25">
        <w:rPr>
          <w:rFonts w:asciiTheme="minorHAnsi" w:hAnsiTheme="minorHAnsi" w:cstheme="minorHAnsi"/>
          <w:sz w:val="22"/>
          <w:szCs w:val="22"/>
        </w:rPr>
        <w:t>a</w:t>
      </w:r>
      <w:proofErr w:type="gramEnd"/>
      <w:r w:rsidRPr="00F10B25">
        <w:rPr>
          <w:rFonts w:asciiTheme="minorHAnsi" w:hAnsiTheme="minorHAnsi" w:cstheme="minorHAnsi"/>
          <w:sz w:val="22"/>
          <w:szCs w:val="22"/>
        </w:rPr>
        <w:t xml:space="preserve"> representative who accompanies the sanitarian during the course of the inspection, with advance notice from the board of health and upon request of the sanitarian.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If a report is submitted to the board of health following a school inspection, the Superintendent/designee develops and submits a written plan for abatement of conditions identified by the inspection report. The plan of abatement is submitted within 60 days of rec</w:t>
      </w:r>
      <w:r>
        <w:rPr>
          <w:rFonts w:asciiTheme="minorHAnsi" w:hAnsiTheme="minorHAnsi" w:cstheme="minorHAnsi"/>
          <w:sz w:val="22"/>
          <w:szCs w:val="22"/>
        </w:rPr>
        <w:t xml:space="preserve">eipt of the inspection report. </w:t>
      </w:r>
      <w:r w:rsidRPr="00F10B25">
        <w:rPr>
          <w:rFonts w:asciiTheme="minorHAnsi" w:hAnsiTheme="minorHAnsi" w:cstheme="minorHAnsi"/>
          <w:sz w:val="22"/>
          <w:szCs w:val="22"/>
        </w:rPr>
        <w:t xml:space="preserve">The Superintendent/designee provides written notification to the board of health when abatement, as outlined in the plan, has been completed. </w:t>
      </w:r>
    </w:p>
    <w:p w:rsidR="0018716E" w:rsidRPr="00F10B25" w:rsidRDefault="0018716E" w:rsidP="0018716E">
      <w:pPr>
        <w:pStyle w:val="Default"/>
        <w:rPr>
          <w:rFonts w:asciiTheme="minorHAnsi" w:hAnsiTheme="minorHAnsi" w:cstheme="minorHAnsi"/>
          <w:sz w:val="22"/>
          <w:szCs w:val="22"/>
        </w:rPr>
      </w:pPr>
      <w:r w:rsidRPr="00F10B25">
        <w:rPr>
          <w:rFonts w:asciiTheme="minorHAnsi" w:hAnsiTheme="minorHAnsi" w:cstheme="minorHAnsi"/>
          <w:sz w:val="22"/>
          <w:szCs w:val="22"/>
        </w:rPr>
        <w:t xml:space="preserve">Each building is surveyed quarterly, by a representative appointed by the Superintendent/designee, for dangerous products and conditions that have identified in notices from the board of health. All dangerous products or conditions found on school grounds or within school buildings are abated or controlled, immediately or within 30 days of receipt of the notice from the board of health. Any action taken is documented on the board of health transmittal form. Completed transmittal forms are retained in a central location for verification by board of health inspectors. </w:t>
      </w:r>
    </w:p>
    <w:p w:rsidR="0018716E" w:rsidRDefault="0018716E"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Default="004B3C47" w:rsidP="0018716E">
      <w:pPr>
        <w:pStyle w:val="Default"/>
        <w:rPr>
          <w:rFonts w:asciiTheme="minorHAnsi" w:hAnsiTheme="minorHAnsi" w:cstheme="minorHAnsi"/>
          <w:color w:val="auto"/>
          <w:sz w:val="22"/>
          <w:szCs w:val="22"/>
        </w:rPr>
      </w:pPr>
    </w:p>
    <w:p w:rsidR="004B3C47" w:rsidRPr="00F10B25" w:rsidRDefault="004B3C47" w:rsidP="0018716E">
      <w:pPr>
        <w:pStyle w:val="Default"/>
        <w:rPr>
          <w:rFonts w:asciiTheme="minorHAnsi" w:hAnsiTheme="minorHAnsi" w:cstheme="minorHAnsi"/>
          <w:color w:val="auto"/>
          <w:sz w:val="22"/>
          <w:szCs w:val="22"/>
        </w:rPr>
      </w:pPr>
      <w:bookmarkStart w:id="0" w:name="_GoBack"/>
      <w:bookmarkEnd w:id="0"/>
    </w:p>
    <w:p w:rsidR="0018716E" w:rsidRDefault="0018716E" w:rsidP="0018716E">
      <w:pPr>
        <w:pStyle w:val="Default"/>
        <w:rPr>
          <w:rFonts w:asciiTheme="minorHAnsi" w:hAnsiTheme="minorHAnsi" w:cstheme="minorHAnsi"/>
          <w:b/>
          <w:color w:val="auto"/>
          <w:sz w:val="22"/>
          <w:szCs w:val="22"/>
          <w:u w:val="single"/>
        </w:rPr>
      </w:pPr>
    </w:p>
    <w:p w:rsidR="000678CD" w:rsidRPr="00F10B25" w:rsidRDefault="000678CD" w:rsidP="0018716E">
      <w:pPr>
        <w:pStyle w:val="Default"/>
        <w:rPr>
          <w:rFonts w:asciiTheme="minorHAnsi" w:hAnsiTheme="minorHAnsi" w:cstheme="minorHAnsi"/>
          <w:b/>
          <w:color w:val="auto"/>
          <w:sz w:val="22"/>
          <w:szCs w:val="22"/>
          <w:u w:val="single"/>
        </w:rPr>
      </w:pPr>
    </w:p>
    <w:p w:rsidR="005C4F8E" w:rsidRDefault="005C4F8E" w:rsidP="00797173">
      <w:pPr>
        <w:rPr>
          <w:rFonts w:asciiTheme="minorHAnsi" w:hAnsiTheme="minorHAnsi" w:cstheme="minorHAnsi"/>
          <w:sz w:val="22"/>
          <w:szCs w:val="22"/>
        </w:rPr>
      </w:pPr>
    </w:p>
    <w:p w:rsidR="00EE65A5" w:rsidRDefault="00EE65A5" w:rsidP="00797173">
      <w:pPr>
        <w:rPr>
          <w:rFonts w:asciiTheme="minorHAnsi" w:hAnsiTheme="minorHAnsi" w:cstheme="minorHAnsi"/>
          <w:sz w:val="22"/>
          <w:szCs w:val="22"/>
        </w:rPr>
      </w:pPr>
    </w:p>
    <w:p w:rsidR="000678CD" w:rsidRDefault="000678CD" w:rsidP="00797173">
      <w:pPr>
        <w:rPr>
          <w:rFonts w:asciiTheme="minorHAnsi" w:hAnsiTheme="minorHAnsi" w:cstheme="minorHAnsi"/>
          <w:sz w:val="22"/>
          <w:szCs w:val="22"/>
        </w:rPr>
      </w:pPr>
    </w:p>
    <w:p w:rsidR="00EE65A5" w:rsidRDefault="00EE65A5" w:rsidP="00797173">
      <w:pPr>
        <w:rPr>
          <w:rFonts w:asciiTheme="minorHAnsi" w:hAnsiTheme="minorHAnsi" w:cstheme="minorHAnsi"/>
          <w:sz w:val="22"/>
          <w:szCs w:val="22"/>
        </w:rPr>
      </w:pPr>
    </w:p>
    <w:p w:rsidR="00EE65A5" w:rsidRPr="00C91561" w:rsidRDefault="00EE65A5" w:rsidP="00EE65A5">
      <w:pPr>
        <w:pStyle w:val="Heading2"/>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-504825</wp:posOffset>
                </wp:positionV>
                <wp:extent cx="1819275" cy="4191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18192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4E7D" w:rsidRPr="00EE65A5" w:rsidRDefault="00294E7D">
                            <w:pPr>
                              <w:rPr>
                                <w:rFonts w:asciiTheme="minorHAnsi" w:hAnsiTheme="minorHAnsi" w:cstheme="minorHAnsi"/>
                                <w:sz w:val="22"/>
                                <w:szCs w:val="22"/>
                              </w:rPr>
                            </w:pPr>
                            <w:r w:rsidRPr="00EE65A5">
                              <w:rPr>
                                <w:rFonts w:asciiTheme="minorHAnsi" w:hAnsiTheme="minorHAnsi" w:cstheme="minorHAnsi"/>
                                <w:sz w:val="22"/>
                                <w:szCs w:val="22"/>
                              </w:rPr>
                              <w:t>ATTACHMENT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3.75pt;margin-top:-39.75pt;width:143.25pt;height:3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" fillcolor="white [3201]" stroked="f" strokeweight=".5pt">
                <v:textbox>
                  <w:txbxContent>
                    <w:p w:rsidR="00294E7D" w:rsidRPr="00EE65A5" w:rsidRDefault="00294E7D">
                      <w:pPr>
                        <w:rPr>
                          <w:rFonts w:asciiTheme="minorHAnsi" w:hAnsiTheme="minorHAnsi" w:cstheme="minorHAnsi"/>
                          <w:sz w:val="22"/>
                          <w:szCs w:val="22"/>
                        </w:rPr>
                      </w:pPr>
                      <w:r w:rsidRPr="00EE65A5">
                        <w:rPr>
                          <w:rFonts w:asciiTheme="minorHAnsi" w:hAnsiTheme="minorHAnsi" w:cstheme="minorHAnsi"/>
                          <w:sz w:val="22"/>
                          <w:szCs w:val="22"/>
                        </w:rPr>
                        <w:t>ATTACHMENT A</w:t>
                      </w:r>
                    </w:p>
                  </w:txbxContent>
                </v:textbox>
              </v:shape>
            </w:pict>
          </mc:Fallback>
        </mc:AlternateContent>
      </w:r>
      <w:r w:rsidRPr="00C91561">
        <w:rPr>
          <w:rFonts w:asciiTheme="minorHAnsi" w:hAnsiTheme="minorHAnsi" w:cstheme="minorHAnsi"/>
          <w:noProof/>
          <w:sz w:val="28"/>
          <w:szCs w:val="28"/>
        </w:rPr>
        <mc:AlternateContent>
          <mc:Choice Requires="wps">
            <w:drawing>
              <wp:anchor distT="0" distB="0" distL="114300" distR="114300" simplePos="0" relativeHeight="251661312" behindDoc="0" locked="0" layoutInCell="1" allowOverlap="1" wp14:anchorId="0EEE1963" wp14:editId="5F50B691">
                <wp:simplePos x="0" y="0"/>
                <wp:positionH relativeFrom="column">
                  <wp:posOffset>3771900</wp:posOffset>
                </wp:positionH>
                <wp:positionV relativeFrom="paragraph">
                  <wp:posOffset>-114300</wp:posOffset>
                </wp:positionV>
                <wp:extent cx="1599565" cy="1054735"/>
                <wp:effectExtent l="9525" t="9525" r="1016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1054735"/>
                        </a:xfrm>
                        <a:prstGeom prst="rect">
                          <a:avLst/>
                        </a:prstGeom>
                        <a:solidFill>
                          <a:srgbClr val="FFFFFF"/>
                        </a:solidFill>
                        <a:ln w="9525">
                          <a:solidFill>
                            <a:srgbClr val="FFFFFF"/>
                          </a:solidFill>
                          <a:miter lim="800000"/>
                          <a:headEnd/>
                          <a:tailEnd/>
                        </a:ln>
                      </wps:spPr>
                      <wps:txbx>
                        <w:txbxContent>
                          <w:p w:rsidR="00294E7D" w:rsidRDefault="00294E7D" w:rsidP="00EE65A5">
                            <w:r>
                              <w:rPr>
                                <w:noProof/>
                                <w:sz w:val="20"/>
                                <w:szCs w:val="20"/>
                              </w:rPr>
                              <w:drawing>
                                <wp:inline distT="0" distB="0" distL="0" distR="0" wp14:anchorId="4FD7B311" wp14:editId="20FD6FA4">
                                  <wp:extent cx="1409700" cy="952500"/>
                                  <wp:effectExtent l="0" t="0" r="0" b="0"/>
                                  <wp:docPr id="2" name="Picture 2" descr="PikeC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eCT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952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E1963" id="Text Box 1" o:spid="_x0000_s1029" type="#_x0000_t202" style="position:absolute;margin-left:297pt;margin-top:-9pt;width:125.95pt;height:8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" strokecolor="white">
                <v:textbox>
                  <w:txbxContent>
                    <w:p w:rsidR="00294E7D" w:rsidRDefault="00294E7D" w:rsidP="00EE65A5">
                      <w:r>
                        <w:rPr>
                          <w:noProof/>
                          <w:sz w:val="20"/>
                          <w:szCs w:val="20"/>
                        </w:rPr>
                        <w:drawing>
                          <wp:inline distT="0" distB="0" distL="0" distR="0" wp14:anchorId="4FD7B311" wp14:editId="20FD6FA4">
                            <wp:extent cx="1409700" cy="952500"/>
                            <wp:effectExtent l="0" t="0" r="0" b="0"/>
                            <wp:docPr id="2" name="Picture 2" descr="PikeC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eCT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952500"/>
                                    </a:xfrm>
                                    <a:prstGeom prst="rect">
                                      <a:avLst/>
                                    </a:prstGeom>
                                    <a:noFill/>
                                    <a:ln>
                                      <a:noFill/>
                                    </a:ln>
                                  </pic:spPr>
                                </pic:pic>
                              </a:graphicData>
                            </a:graphic>
                          </wp:inline>
                        </w:drawing>
                      </w:r>
                    </w:p>
                  </w:txbxContent>
                </v:textbox>
              </v:shape>
            </w:pict>
          </mc:Fallback>
        </mc:AlternateContent>
      </w:r>
      <w:r w:rsidRPr="00C91561">
        <w:rPr>
          <w:rFonts w:asciiTheme="minorHAnsi" w:hAnsiTheme="minorHAnsi" w:cstheme="minorHAnsi"/>
          <w:sz w:val="28"/>
          <w:szCs w:val="28"/>
        </w:rPr>
        <w:t>Pike County Career Technology Center</w:t>
      </w:r>
    </w:p>
    <w:p w:rsidR="00EE65A5" w:rsidRDefault="00EE65A5" w:rsidP="00EE65A5"/>
    <w:p w:rsidR="00EE65A5" w:rsidRDefault="00EE65A5" w:rsidP="00EE65A5"/>
    <w:p w:rsidR="00EE65A5" w:rsidRPr="00DD7EEE" w:rsidRDefault="00EE65A5" w:rsidP="00EE65A5">
      <w:pPr>
        <w:rPr>
          <w:rFonts w:asciiTheme="minorHAnsi" w:hAnsiTheme="minorHAnsi" w:cstheme="minorHAnsi"/>
          <w:b/>
        </w:rPr>
      </w:pPr>
      <w:r w:rsidRPr="00DD7EEE">
        <w:rPr>
          <w:rFonts w:asciiTheme="minorHAnsi" w:hAnsiTheme="minorHAnsi" w:cstheme="minorHAnsi"/>
          <w:b/>
        </w:rPr>
        <w:t>Accident Report</w:t>
      </w:r>
      <w:r>
        <w:rPr>
          <w:rFonts w:asciiTheme="minorHAnsi" w:hAnsiTheme="minorHAnsi" w:cstheme="minorHAnsi"/>
          <w:b/>
        </w:rPr>
        <w:t xml:space="preserve"> Form</w:t>
      </w:r>
    </w:p>
    <w:p w:rsidR="00EE65A5" w:rsidRDefault="00EE65A5" w:rsidP="00EE65A5">
      <w:pPr>
        <w:rPr>
          <w:rFonts w:asciiTheme="minorHAnsi" w:hAnsiTheme="minorHAnsi" w:cstheme="minorHAnsi"/>
        </w:rPr>
      </w:pPr>
    </w:p>
    <w:p w:rsidR="00EE65A5" w:rsidRDefault="00EE65A5" w:rsidP="00EE65A5">
      <w:pPr>
        <w:rPr>
          <w:rFonts w:asciiTheme="minorHAnsi" w:hAnsiTheme="minorHAnsi" w:cstheme="minorHAnsi"/>
        </w:rPr>
      </w:pPr>
    </w:p>
    <w:p w:rsidR="00EE65A5" w:rsidRDefault="00EE65A5" w:rsidP="00EE65A5">
      <w:pPr>
        <w:rPr>
          <w:rFonts w:asciiTheme="minorHAnsi" w:hAnsiTheme="minorHAnsi" w:cstheme="minorHAnsi"/>
        </w:rPr>
      </w:pPr>
      <w:r>
        <w:rPr>
          <w:rFonts w:asciiTheme="minorHAnsi" w:hAnsiTheme="minorHAnsi" w:cstheme="minorHAnsi"/>
        </w:rPr>
        <w:t>Name of Person(s) Involved_____________________________________________________________________________________________________________________________________________________</w:t>
      </w:r>
      <w:r>
        <w:rPr>
          <w:rFonts w:asciiTheme="minorHAnsi" w:hAnsiTheme="minorHAnsi" w:cstheme="minorHAnsi"/>
        </w:rPr>
        <w:tab/>
      </w:r>
      <w:r>
        <w:rPr>
          <w:rFonts w:asciiTheme="minorHAnsi" w:hAnsiTheme="minorHAnsi" w:cstheme="minorHAnsi"/>
        </w:rPr>
        <w:tab/>
      </w:r>
    </w:p>
    <w:p w:rsidR="00EE65A5" w:rsidRDefault="00EE65A5" w:rsidP="00EE65A5">
      <w:pPr>
        <w:rPr>
          <w:rFonts w:asciiTheme="minorHAnsi" w:hAnsiTheme="minorHAnsi" w:cstheme="minorHAnsi"/>
        </w:rPr>
      </w:pPr>
      <w:r>
        <w:rPr>
          <w:rFonts w:asciiTheme="minorHAnsi" w:hAnsiTheme="minorHAnsi" w:cstheme="minorHAnsi"/>
        </w:rPr>
        <w:t>Please indicate if they are…</w:t>
      </w:r>
      <w:r>
        <w:rPr>
          <w:rFonts w:asciiTheme="minorHAnsi" w:hAnsiTheme="minorHAnsi" w:cstheme="minorHAnsi"/>
        </w:rPr>
        <w:tab/>
        <w:t xml:space="preserve">_____Employee </w:t>
      </w:r>
      <w:r>
        <w:rPr>
          <w:rFonts w:asciiTheme="minorHAnsi" w:hAnsiTheme="minorHAnsi" w:cstheme="minorHAnsi"/>
        </w:rPr>
        <w:tab/>
        <w:t>_____Student</w:t>
      </w:r>
      <w:r>
        <w:rPr>
          <w:rFonts w:asciiTheme="minorHAnsi" w:hAnsiTheme="minorHAnsi" w:cstheme="minorHAnsi"/>
        </w:rPr>
        <w:tab/>
      </w:r>
      <w:r>
        <w:rPr>
          <w:rFonts w:asciiTheme="minorHAnsi" w:hAnsiTheme="minorHAnsi" w:cstheme="minorHAnsi"/>
        </w:rPr>
        <w:tab/>
        <w:t>_____Guest</w:t>
      </w:r>
    </w:p>
    <w:p w:rsidR="00EE65A5" w:rsidRDefault="00EE65A5" w:rsidP="00EE65A5">
      <w:pPr>
        <w:rPr>
          <w:rFonts w:asciiTheme="minorHAnsi" w:hAnsiTheme="minorHAnsi" w:cstheme="minorHAnsi"/>
        </w:rPr>
      </w:pPr>
    </w:p>
    <w:p w:rsidR="00EE65A5" w:rsidRDefault="00EE65A5" w:rsidP="00EE65A5">
      <w:pPr>
        <w:rPr>
          <w:rFonts w:asciiTheme="minorHAnsi" w:hAnsiTheme="minorHAnsi" w:cstheme="minorHAnsi"/>
        </w:rPr>
      </w:pPr>
      <w:r>
        <w:rPr>
          <w:rFonts w:asciiTheme="minorHAnsi" w:hAnsiTheme="minorHAnsi" w:cstheme="minorHAnsi"/>
        </w:rPr>
        <w:t>Address______________________________________________________________________</w:t>
      </w:r>
    </w:p>
    <w:p w:rsidR="00EE65A5" w:rsidRDefault="00EE65A5" w:rsidP="00EE65A5">
      <w:pPr>
        <w:rPr>
          <w:rFonts w:asciiTheme="minorHAnsi" w:hAnsiTheme="minorHAnsi" w:cstheme="minorHAnsi"/>
        </w:rPr>
      </w:pPr>
    </w:p>
    <w:p w:rsidR="00EE65A5" w:rsidRDefault="00EE65A5" w:rsidP="00EE65A5">
      <w:pPr>
        <w:rPr>
          <w:rFonts w:asciiTheme="minorHAnsi" w:hAnsiTheme="minorHAnsi" w:cstheme="minorHAnsi"/>
        </w:rPr>
      </w:pPr>
      <w:r>
        <w:rPr>
          <w:rFonts w:asciiTheme="minorHAnsi" w:hAnsiTheme="minorHAnsi" w:cstheme="minorHAnsi"/>
        </w:rPr>
        <w:t>Phone Number __________________________</w:t>
      </w:r>
      <w:r>
        <w:rPr>
          <w:rFonts w:asciiTheme="minorHAnsi" w:hAnsiTheme="minorHAnsi" w:cstheme="minorHAnsi"/>
        </w:rPr>
        <w:tab/>
      </w:r>
    </w:p>
    <w:p w:rsidR="00EE65A5" w:rsidRDefault="00EE65A5" w:rsidP="00EE65A5">
      <w:pPr>
        <w:rPr>
          <w:rFonts w:asciiTheme="minorHAnsi" w:hAnsiTheme="minorHAnsi" w:cstheme="minorHAnsi"/>
        </w:rPr>
      </w:pPr>
    </w:p>
    <w:p w:rsidR="00EE65A5" w:rsidRDefault="00EE65A5" w:rsidP="00EE65A5">
      <w:pPr>
        <w:rPr>
          <w:rFonts w:asciiTheme="minorHAnsi" w:hAnsiTheme="minorHAnsi" w:cstheme="minorHAnsi"/>
        </w:rPr>
      </w:pPr>
      <w:r>
        <w:rPr>
          <w:rFonts w:asciiTheme="minorHAnsi" w:hAnsiTheme="minorHAnsi" w:cstheme="minorHAnsi"/>
        </w:rPr>
        <w:t xml:space="preserve">Accident Occurred </w:t>
      </w:r>
      <w:r>
        <w:rPr>
          <w:rFonts w:asciiTheme="minorHAnsi" w:hAnsiTheme="minorHAnsi" w:cstheme="minorHAnsi"/>
        </w:rPr>
        <w:tab/>
        <w:t>Date ______________________</w:t>
      </w:r>
      <w:r>
        <w:rPr>
          <w:rFonts w:asciiTheme="minorHAnsi" w:hAnsiTheme="minorHAnsi" w:cstheme="minorHAnsi"/>
        </w:rPr>
        <w:tab/>
        <w:t>Hour____________________</w:t>
      </w:r>
    </w:p>
    <w:p w:rsidR="00EE65A5" w:rsidRDefault="00EE65A5" w:rsidP="00EE65A5">
      <w:pPr>
        <w:rPr>
          <w:rFonts w:asciiTheme="minorHAnsi" w:hAnsiTheme="minorHAnsi" w:cstheme="minorHAnsi"/>
        </w:rPr>
      </w:pPr>
    </w:p>
    <w:p w:rsidR="00EE65A5" w:rsidRDefault="00EE65A5" w:rsidP="00EE65A5">
      <w:pPr>
        <w:rPr>
          <w:rFonts w:asciiTheme="minorHAnsi" w:hAnsiTheme="minorHAnsi" w:cstheme="minorHAnsi"/>
        </w:rPr>
      </w:pPr>
      <w:r>
        <w:rPr>
          <w:rFonts w:asciiTheme="minorHAnsi" w:hAnsiTheme="minorHAnsi" w:cstheme="minorHAnsi"/>
        </w:rPr>
        <w:t>Accident Location ______________________________________________________________</w:t>
      </w:r>
    </w:p>
    <w:p w:rsidR="00EE65A5" w:rsidRDefault="00EE65A5" w:rsidP="00EE65A5">
      <w:pPr>
        <w:rPr>
          <w:rFonts w:asciiTheme="minorHAnsi" w:hAnsiTheme="minorHAnsi" w:cstheme="minorHAnsi"/>
        </w:rPr>
      </w:pPr>
    </w:p>
    <w:p w:rsidR="00EE65A5" w:rsidRDefault="00EE65A5" w:rsidP="00EE65A5">
      <w:pPr>
        <w:rPr>
          <w:rFonts w:asciiTheme="minorHAnsi" w:hAnsiTheme="minorHAnsi" w:cstheme="minorHAnsi"/>
        </w:rPr>
      </w:pPr>
      <w:r>
        <w:rPr>
          <w:rFonts w:asciiTheme="minorHAnsi" w:hAnsiTheme="minorHAnsi" w:cstheme="minorHAnsi"/>
        </w:rPr>
        <w:t>Describe Accident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5A5" w:rsidRDefault="00EE65A5" w:rsidP="00EE65A5">
      <w:pPr>
        <w:rPr>
          <w:rFonts w:asciiTheme="minorHAnsi" w:hAnsiTheme="minorHAnsi" w:cstheme="minorHAnsi"/>
        </w:rPr>
      </w:pPr>
    </w:p>
    <w:p w:rsidR="00EE65A5" w:rsidRDefault="00EE65A5" w:rsidP="00EE65A5">
      <w:pPr>
        <w:rPr>
          <w:rFonts w:asciiTheme="minorHAnsi" w:hAnsiTheme="minorHAnsi" w:cstheme="minorHAnsi"/>
        </w:rPr>
      </w:pPr>
      <w:r>
        <w:rPr>
          <w:rFonts w:asciiTheme="minorHAnsi" w:hAnsiTheme="minorHAnsi" w:cstheme="minorHAnsi"/>
        </w:rPr>
        <w:t>Witnesses or Others Having Information__________________________________________________________________________________________________________________________________________________</w:t>
      </w:r>
    </w:p>
    <w:p w:rsidR="00EE65A5" w:rsidRDefault="00EE65A5" w:rsidP="00EE65A5">
      <w:pPr>
        <w:rPr>
          <w:rFonts w:asciiTheme="minorHAnsi" w:hAnsiTheme="minorHAnsi" w:cstheme="minorHAnsi"/>
        </w:rPr>
      </w:pPr>
    </w:p>
    <w:p w:rsidR="00EE65A5" w:rsidRDefault="00EE65A5" w:rsidP="00EE65A5">
      <w:pPr>
        <w:rPr>
          <w:rFonts w:asciiTheme="minorHAnsi" w:hAnsiTheme="minorHAnsi" w:cstheme="minorHAnsi"/>
        </w:rPr>
      </w:pPr>
      <w:r>
        <w:rPr>
          <w:rFonts w:asciiTheme="minorHAnsi" w:hAnsiTheme="minorHAnsi" w:cstheme="minorHAnsi"/>
        </w:rPr>
        <w:t>What Action Was Taken? __________________________________________________________________________________________________________________________________________________________________________________________________________________________________________</w:t>
      </w:r>
    </w:p>
    <w:p w:rsidR="00EE65A5" w:rsidRDefault="00EE65A5" w:rsidP="00EE65A5">
      <w:pPr>
        <w:rPr>
          <w:rFonts w:asciiTheme="minorHAnsi" w:hAnsiTheme="minorHAnsi" w:cstheme="minorHAnsi"/>
        </w:rPr>
      </w:pPr>
    </w:p>
    <w:p w:rsidR="00EE65A5" w:rsidRDefault="00EE65A5" w:rsidP="00EE65A5">
      <w:pPr>
        <w:rPr>
          <w:rFonts w:asciiTheme="minorHAnsi" w:hAnsiTheme="minorHAnsi" w:cstheme="minorHAnsi"/>
        </w:rPr>
      </w:pPr>
      <w:r>
        <w:rPr>
          <w:rFonts w:asciiTheme="minorHAnsi" w:hAnsiTheme="minorHAnsi" w:cstheme="minorHAnsi"/>
        </w:rPr>
        <w:t>Person Completing Report __________________________________ Date _________________</w:t>
      </w:r>
    </w:p>
    <w:p w:rsidR="00EE65A5" w:rsidRDefault="00EE65A5" w:rsidP="00EE65A5">
      <w:pPr>
        <w:rPr>
          <w:rFonts w:asciiTheme="minorHAnsi" w:hAnsiTheme="minorHAnsi" w:cstheme="minorHAnsi"/>
        </w:rPr>
      </w:pPr>
    </w:p>
    <w:p w:rsidR="00EE65A5" w:rsidRDefault="00EE65A5" w:rsidP="00EE65A5">
      <w:pPr>
        <w:rPr>
          <w:rFonts w:asciiTheme="minorHAnsi" w:hAnsiTheme="minorHAnsi" w:cstheme="minorHAnsi"/>
        </w:rPr>
      </w:pPr>
    </w:p>
    <w:p w:rsidR="00EE65A5" w:rsidRPr="00AC6B6C" w:rsidRDefault="00EE65A5" w:rsidP="00EE65A5">
      <w:pPr>
        <w:rPr>
          <w:rFonts w:asciiTheme="minorHAnsi" w:hAnsiTheme="minorHAnsi" w:cstheme="minorHAnsi"/>
          <w:i/>
        </w:rPr>
      </w:pPr>
      <w:r w:rsidRPr="00AC6B6C">
        <w:rPr>
          <w:rFonts w:asciiTheme="minorHAnsi" w:hAnsiTheme="minorHAnsi" w:cstheme="minorHAnsi"/>
          <w:i/>
        </w:rPr>
        <w:t>Later Developments:</w:t>
      </w:r>
    </w:p>
    <w:p w:rsidR="00EE65A5" w:rsidRDefault="00EE65A5" w:rsidP="00EE65A5">
      <w:pPr>
        <w:rPr>
          <w:rFonts w:asciiTheme="minorHAnsi" w:hAnsiTheme="minorHAnsi" w:cstheme="minorHAnsi"/>
        </w:rPr>
      </w:pPr>
      <w:r>
        <w:rPr>
          <w:rFonts w:asciiTheme="minorHAnsi" w:hAnsiTheme="minorHAnsi" w:cstheme="minorHAnsi"/>
        </w:rPr>
        <w:t>The Director shall be responsible for this report in duplicate:</w:t>
      </w:r>
    </w:p>
    <w:p w:rsidR="00EE65A5" w:rsidRDefault="00EE65A5" w:rsidP="00EE65A5">
      <w:pPr>
        <w:pStyle w:val="ListParagraph"/>
        <w:numPr>
          <w:ilvl w:val="0"/>
          <w:numId w:val="1"/>
        </w:numPr>
        <w:rPr>
          <w:rFonts w:asciiTheme="minorHAnsi" w:hAnsiTheme="minorHAnsi" w:cstheme="minorHAnsi"/>
        </w:rPr>
      </w:pPr>
      <w:proofErr w:type="gramStart"/>
      <w:r>
        <w:rPr>
          <w:rFonts w:asciiTheme="minorHAnsi" w:hAnsiTheme="minorHAnsi" w:cstheme="minorHAnsi"/>
        </w:rPr>
        <w:t>copy</w:t>
      </w:r>
      <w:proofErr w:type="gramEnd"/>
      <w:r>
        <w:rPr>
          <w:rFonts w:asciiTheme="minorHAnsi" w:hAnsiTheme="minorHAnsi" w:cstheme="minorHAnsi"/>
        </w:rPr>
        <w:t xml:space="preserve"> to be retained by the Director and filed in student or employee record.</w:t>
      </w:r>
    </w:p>
    <w:p w:rsidR="00294E7D" w:rsidRPr="00067C62" w:rsidRDefault="00EE65A5" w:rsidP="00294E7D">
      <w:pPr>
        <w:pStyle w:val="ListParagraph"/>
        <w:numPr>
          <w:ilvl w:val="0"/>
          <w:numId w:val="1"/>
        </w:numPr>
        <w:rPr>
          <w:rFonts w:asciiTheme="minorHAnsi" w:hAnsiTheme="minorHAnsi" w:cstheme="minorHAnsi"/>
          <w:sz w:val="22"/>
          <w:szCs w:val="22"/>
        </w:rPr>
      </w:pPr>
      <w:proofErr w:type="gramStart"/>
      <w:r>
        <w:rPr>
          <w:rFonts w:asciiTheme="minorHAnsi" w:hAnsiTheme="minorHAnsi" w:cstheme="minorHAnsi"/>
        </w:rPr>
        <w:t>copy</w:t>
      </w:r>
      <w:proofErr w:type="gramEnd"/>
      <w:r>
        <w:rPr>
          <w:rFonts w:asciiTheme="minorHAnsi" w:hAnsiTheme="minorHAnsi" w:cstheme="minorHAnsi"/>
        </w:rPr>
        <w:t xml:space="preserve"> to the Superintendent.</w:t>
      </w:r>
      <w:r w:rsidRPr="00F10B25">
        <w:rPr>
          <w:rFonts w:asciiTheme="minorHAnsi" w:hAnsiTheme="minorHAnsi" w:cstheme="minorHAnsi"/>
          <w:sz w:val="22"/>
          <w:szCs w:val="22"/>
        </w:rPr>
        <w:t xml:space="preserve"> </w:t>
      </w:r>
    </w:p>
    <w:p w:rsidR="008B4060" w:rsidRDefault="008B4060" w:rsidP="00294E7D">
      <w:pPr>
        <w:rPr>
          <w:rFonts w:asciiTheme="minorHAnsi" w:hAnsiTheme="minorHAnsi" w:cstheme="minorHAnsi"/>
          <w:sz w:val="22"/>
          <w:szCs w:val="22"/>
        </w:rPr>
      </w:pPr>
    </w:p>
    <w:p w:rsidR="008B4060" w:rsidRPr="00C91561" w:rsidRDefault="008B4060" w:rsidP="008B4060">
      <w:pPr>
        <w:pStyle w:val="Heading2"/>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-514350</wp:posOffset>
                </wp:positionV>
                <wp:extent cx="2190750" cy="400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9075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4060" w:rsidRPr="008B4060" w:rsidRDefault="008B4060">
                            <w:pPr>
                              <w:rPr>
                                <w:rFonts w:asciiTheme="minorHAnsi" w:hAnsiTheme="minorHAnsi" w:cstheme="minorHAnsi"/>
                                <w:sz w:val="22"/>
                                <w:szCs w:val="22"/>
                              </w:rPr>
                            </w:pPr>
                            <w:r>
                              <w:rPr>
                                <w:rFonts w:asciiTheme="minorHAnsi" w:hAnsiTheme="minorHAnsi" w:cstheme="minorHAnsi"/>
                                <w:sz w:val="22"/>
                                <w:szCs w:val="22"/>
                              </w:rPr>
                              <w:t>ATTACH</w:t>
                            </w:r>
                            <w:r w:rsidRPr="008B4060">
                              <w:rPr>
                                <w:rFonts w:asciiTheme="minorHAnsi" w:hAnsiTheme="minorHAnsi" w:cstheme="minorHAnsi"/>
                                <w:sz w:val="22"/>
                                <w:szCs w:val="22"/>
                              </w:rPr>
                              <w:t>M</w:t>
                            </w:r>
                            <w:r>
                              <w:rPr>
                                <w:rFonts w:asciiTheme="minorHAnsi" w:hAnsiTheme="minorHAnsi" w:cstheme="minorHAnsi"/>
                                <w:sz w:val="22"/>
                                <w:szCs w:val="22"/>
                              </w:rPr>
                              <w:t>E</w:t>
                            </w:r>
                            <w:r w:rsidRPr="008B4060">
                              <w:rPr>
                                <w:rFonts w:asciiTheme="minorHAnsi" w:hAnsiTheme="minorHAnsi" w:cstheme="minorHAnsi"/>
                                <w:sz w:val="22"/>
                                <w:szCs w:val="22"/>
                              </w:rPr>
                              <w:t>NT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0" type="#_x0000_t202" style="position:absolute;margin-left:.75pt;margin-top:-40.5pt;width:172.5pt;height:3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" fillcolor="white [3201]" stroked="f" strokeweight=".5pt">
                <v:textbox>
                  <w:txbxContent>
                    <w:p w:rsidR="008B4060" w:rsidRPr="008B4060" w:rsidRDefault="008B4060">
                      <w:pPr>
                        <w:rPr>
                          <w:rFonts w:asciiTheme="minorHAnsi" w:hAnsiTheme="minorHAnsi" w:cstheme="minorHAnsi"/>
                          <w:sz w:val="22"/>
                          <w:szCs w:val="22"/>
                        </w:rPr>
                      </w:pPr>
                      <w:r>
                        <w:rPr>
                          <w:rFonts w:asciiTheme="minorHAnsi" w:hAnsiTheme="minorHAnsi" w:cstheme="minorHAnsi"/>
                          <w:sz w:val="22"/>
                          <w:szCs w:val="22"/>
                        </w:rPr>
                        <w:t>ATTACH</w:t>
                      </w:r>
                      <w:r w:rsidRPr="008B4060">
                        <w:rPr>
                          <w:rFonts w:asciiTheme="minorHAnsi" w:hAnsiTheme="minorHAnsi" w:cstheme="minorHAnsi"/>
                          <w:sz w:val="22"/>
                          <w:szCs w:val="22"/>
                        </w:rPr>
                        <w:t>M</w:t>
                      </w:r>
                      <w:r>
                        <w:rPr>
                          <w:rFonts w:asciiTheme="minorHAnsi" w:hAnsiTheme="minorHAnsi" w:cstheme="minorHAnsi"/>
                          <w:sz w:val="22"/>
                          <w:szCs w:val="22"/>
                        </w:rPr>
                        <w:t>E</w:t>
                      </w:r>
                      <w:r w:rsidRPr="008B4060">
                        <w:rPr>
                          <w:rFonts w:asciiTheme="minorHAnsi" w:hAnsiTheme="minorHAnsi" w:cstheme="minorHAnsi"/>
                          <w:sz w:val="22"/>
                          <w:szCs w:val="22"/>
                        </w:rPr>
                        <w:t>NT B</w:t>
                      </w:r>
                    </w:p>
                  </w:txbxContent>
                </v:textbox>
              </v:shape>
            </w:pict>
          </mc:Fallback>
        </mc:AlternateContent>
      </w:r>
      <w:r w:rsidRPr="00C91561">
        <w:rPr>
          <w:rFonts w:asciiTheme="minorHAnsi" w:hAnsiTheme="minorHAnsi" w:cstheme="minorHAnsi"/>
          <w:noProof/>
          <w:sz w:val="28"/>
          <w:szCs w:val="28"/>
        </w:rPr>
        <mc:AlternateContent>
          <mc:Choice Requires="wps">
            <w:drawing>
              <wp:anchor distT="0" distB="0" distL="114300" distR="114300" simplePos="0" relativeHeight="251664384" behindDoc="0" locked="0" layoutInCell="1" allowOverlap="1" wp14:anchorId="5501229D" wp14:editId="2799C969">
                <wp:simplePos x="0" y="0"/>
                <wp:positionH relativeFrom="column">
                  <wp:posOffset>3771900</wp:posOffset>
                </wp:positionH>
                <wp:positionV relativeFrom="paragraph">
                  <wp:posOffset>-114300</wp:posOffset>
                </wp:positionV>
                <wp:extent cx="1599565" cy="1054735"/>
                <wp:effectExtent l="9525" t="9525" r="1016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1054735"/>
                        </a:xfrm>
                        <a:prstGeom prst="rect">
                          <a:avLst/>
                        </a:prstGeom>
                        <a:solidFill>
                          <a:srgbClr val="FFFFFF"/>
                        </a:solidFill>
                        <a:ln w="9525">
                          <a:solidFill>
                            <a:srgbClr val="FFFFFF"/>
                          </a:solidFill>
                          <a:miter lim="800000"/>
                          <a:headEnd/>
                          <a:tailEnd/>
                        </a:ln>
                      </wps:spPr>
                      <wps:txbx>
                        <w:txbxContent>
                          <w:p w:rsidR="008B4060" w:rsidRDefault="008B4060" w:rsidP="008B4060">
                            <w:r>
                              <w:rPr>
                                <w:noProof/>
                                <w:sz w:val="20"/>
                                <w:szCs w:val="20"/>
                              </w:rPr>
                              <w:drawing>
                                <wp:inline distT="0" distB="0" distL="0" distR="0" wp14:anchorId="4AFBE58A" wp14:editId="3CA1A950">
                                  <wp:extent cx="1409700" cy="952500"/>
                                  <wp:effectExtent l="0" t="0" r="0" b="0"/>
                                  <wp:docPr id="8" name="Picture 8" descr="PikeC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eCT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952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1229D" id="Text Box 7" o:spid="_x0000_s1031" type="#_x0000_t202" style="position:absolute;margin-left:297pt;margin-top:-9pt;width:125.95pt;height:8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" strokecolor="white">
                <v:textbox>
                  <w:txbxContent>
                    <w:p w:rsidR="008B4060" w:rsidRDefault="008B4060" w:rsidP="008B4060">
                      <w:r>
                        <w:rPr>
                          <w:noProof/>
                          <w:sz w:val="20"/>
                          <w:szCs w:val="20"/>
                        </w:rPr>
                        <w:drawing>
                          <wp:inline distT="0" distB="0" distL="0" distR="0" wp14:anchorId="4AFBE58A" wp14:editId="3CA1A950">
                            <wp:extent cx="1409700" cy="952500"/>
                            <wp:effectExtent l="0" t="0" r="0" b="0"/>
                            <wp:docPr id="8" name="Picture 8" descr="PikeC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eCT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952500"/>
                                    </a:xfrm>
                                    <a:prstGeom prst="rect">
                                      <a:avLst/>
                                    </a:prstGeom>
                                    <a:noFill/>
                                    <a:ln>
                                      <a:noFill/>
                                    </a:ln>
                                  </pic:spPr>
                                </pic:pic>
                              </a:graphicData>
                            </a:graphic>
                          </wp:inline>
                        </w:drawing>
                      </w:r>
                    </w:p>
                  </w:txbxContent>
                </v:textbox>
              </v:shape>
            </w:pict>
          </mc:Fallback>
        </mc:AlternateContent>
      </w:r>
      <w:r w:rsidRPr="00C91561">
        <w:rPr>
          <w:rFonts w:asciiTheme="minorHAnsi" w:hAnsiTheme="minorHAnsi" w:cstheme="minorHAnsi"/>
          <w:sz w:val="28"/>
          <w:szCs w:val="28"/>
        </w:rPr>
        <w:t>Pike County Career Technology Center</w:t>
      </w:r>
    </w:p>
    <w:p w:rsidR="008B4060" w:rsidRDefault="008B4060" w:rsidP="008B4060"/>
    <w:p w:rsidR="008B4060" w:rsidRDefault="008B4060" w:rsidP="008B4060"/>
    <w:p w:rsidR="008B4060" w:rsidRPr="00DD7EEE" w:rsidRDefault="008B4060" w:rsidP="008B4060">
      <w:pPr>
        <w:rPr>
          <w:rFonts w:asciiTheme="minorHAnsi" w:hAnsiTheme="minorHAnsi" w:cstheme="minorHAnsi"/>
          <w:b/>
        </w:rPr>
      </w:pPr>
      <w:r w:rsidRPr="00DD7EEE">
        <w:rPr>
          <w:rFonts w:asciiTheme="minorHAnsi" w:hAnsiTheme="minorHAnsi" w:cstheme="minorHAnsi"/>
          <w:b/>
        </w:rPr>
        <w:t xml:space="preserve">Accident </w:t>
      </w:r>
      <w:r>
        <w:rPr>
          <w:rFonts w:asciiTheme="minorHAnsi" w:hAnsiTheme="minorHAnsi" w:cstheme="minorHAnsi"/>
          <w:b/>
        </w:rPr>
        <w:t>Investigation Form</w:t>
      </w:r>
    </w:p>
    <w:p w:rsidR="008B4060" w:rsidRDefault="008B4060" w:rsidP="008B4060">
      <w:pPr>
        <w:rPr>
          <w:rFonts w:asciiTheme="minorHAnsi" w:hAnsiTheme="minorHAnsi" w:cstheme="minorHAnsi"/>
          <w:sz w:val="22"/>
          <w:szCs w:val="22"/>
        </w:rPr>
      </w:pPr>
    </w:p>
    <w:p w:rsidR="008B4060" w:rsidRDefault="008B4060" w:rsidP="008B4060">
      <w:pPr>
        <w:rPr>
          <w:rFonts w:asciiTheme="minorHAnsi" w:hAnsiTheme="minorHAnsi" w:cstheme="minorHAnsi"/>
          <w:sz w:val="22"/>
          <w:szCs w:val="22"/>
        </w:rPr>
      </w:pPr>
    </w:p>
    <w:p w:rsidR="008B4060" w:rsidRDefault="008B4060" w:rsidP="008B4060">
      <w:pPr>
        <w:rPr>
          <w:rFonts w:asciiTheme="minorHAnsi" w:hAnsiTheme="minorHAnsi" w:cstheme="minorHAnsi"/>
        </w:rPr>
      </w:pPr>
      <w:r>
        <w:rPr>
          <w:rFonts w:asciiTheme="minorHAnsi" w:hAnsiTheme="minorHAnsi" w:cstheme="minorHAnsi"/>
        </w:rPr>
        <w:t>Name of Person(s) Involved_____________________________________________________________________________________________________________________________________________________</w:t>
      </w:r>
      <w:r>
        <w:rPr>
          <w:rFonts w:asciiTheme="minorHAnsi" w:hAnsiTheme="minorHAnsi" w:cstheme="minorHAnsi"/>
        </w:rPr>
        <w:tab/>
      </w:r>
      <w:r>
        <w:rPr>
          <w:rFonts w:asciiTheme="minorHAnsi" w:hAnsiTheme="minorHAnsi" w:cstheme="minorHAnsi"/>
        </w:rPr>
        <w:tab/>
      </w:r>
    </w:p>
    <w:p w:rsidR="008B4060" w:rsidRDefault="008B4060" w:rsidP="008B4060">
      <w:pPr>
        <w:rPr>
          <w:rFonts w:asciiTheme="minorHAnsi" w:hAnsiTheme="minorHAnsi" w:cstheme="minorHAnsi"/>
        </w:rPr>
      </w:pPr>
      <w:r>
        <w:rPr>
          <w:rFonts w:asciiTheme="minorHAnsi" w:hAnsiTheme="minorHAnsi" w:cstheme="minorHAnsi"/>
        </w:rPr>
        <w:t>Please indicate if they are…</w:t>
      </w:r>
      <w:r>
        <w:rPr>
          <w:rFonts w:asciiTheme="minorHAnsi" w:hAnsiTheme="minorHAnsi" w:cstheme="minorHAnsi"/>
        </w:rPr>
        <w:tab/>
        <w:t xml:space="preserve">_____Employee </w:t>
      </w:r>
      <w:r>
        <w:rPr>
          <w:rFonts w:asciiTheme="minorHAnsi" w:hAnsiTheme="minorHAnsi" w:cstheme="minorHAnsi"/>
        </w:rPr>
        <w:tab/>
        <w:t>_____Student</w:t>
      </w:r>
      <w:r>
        <w:rPr>
          <w:rFonts w:asciiTheme="minorHAnsi" w:hAnsiTheme="minorHAnsi" w:cstheme="minorHAnsi"/>
        </w:rPr>
        <w:tab/>
      </w:r>
      <w:r>
        <w:rPr>
          <w:rFonts w:asciiTheme="minorHAnsi" w:hAnsiTheme="minorHAnsi" w:cstheme="minorHAnsi"/>
        </w:rPr>
        <w:tab/>
        <w:t>_____Guest</w:t>
      </w:r>
    </w:p>
    <w:p w:rsidR="008B4060" w:rsidRDefault="008B4060" w:rsidP="008B4060">
      <w:pPr>
        <w:rPr>
          <w:rFonts w:asciiTheme="minorHAnsi" w:hAnsiTheme="minorHAnsi" w:cstheme="minorHAnsi"/>
        </w:rPr>
      </w:pPr>
    </w:p>
    <w:p w:rsidR="008B4060" w:rsidRDefault="008B4060" w:rsidP="008B4060">
      <w:pPr>
        <w:rPr>
          <w:rFonts w:asciiTheme="minorHAnsi" w:hAnsiTheme="minorHAnsi" w:cstheme="minorHAnsi"/>
        </w:rPr>
      </w:pPr>
      <w:r>
        <w:rPr>
          <w:rFonts w:asciiTheme="minorHAnsi" w:hAnsiTheme="minorHAnsi" w:cstheme="minorHAnsi"/>
        </w:rPr>
        <w:t xml:space="preserve">Accident Occurred </w:t>
      </w:r>
      <w:r>
        <w:rPr>
          <w:rFonts w:asciiTheme="minorHAnsi" w:hAnsiTheme="minorHAnsi" w:cstheme="minorHAnsi"/>
        </w:rPr>
        <w:tab/>
        <w:t>Date ______________________</w:t>
      </w:r>
      <w:r>
        <w:rPr>
          <w:rFonts w:asciiTheme="minorHAnsi" w:hAnsiTheme="minorHAnsi" w:cstheme="minorHAnsi"/>
        </w:rPr>
        <w:tab/>
        <w:t>Hour____________________</w:t>
      </w:r>
    </w:p>
    <w:p w:rsidR="008B4060" w:rsidRDefault="008B4060" w:rsidP="008B4060">
      <w:pPr>
        <w:rPr>
          <w:rFonts w:asciiTheme="minorHAnsi" w:hAnsiTheme="minorHAnsi" w:cstheme="minorHAnsi"/>
        </w:rPr>
      </w:pPr>
    </w:p>
    <w:p w:rsidR="008B4060" w:rsidRDefault="008B4060" w:rsidP="008B4060">
      <w:pPr>
        <w:rPr>
          <w:rFonts w:asciiTheme="minorHAnsi" w:hAnsiTheme="minorHAnsi" w:cstheme="minorHAnsi"/>
        </w:rPr>
      </w:pPr>
      <w:r>
        <w:rPr>
          <w:rFonts w:asciiTheme="minorHAnsi" w:hAnsiTheme="minorHAnsi" w:cstheme="minorHAnsi"/>
        </w:rPr>
        <w:t>Accident Location ______________________________________________________________</w:t>
      </w:r>
    </w:p>
    <w:p w:rsidR="008B4060" w:rsidRDefault="008B4060" w:rsidP="008B4060">
      <w:pPr>
        <w:rPr>
          <w:rFonts w:asciiTheme="minorHAnsi" w:hAnsiTheme="minorHAnsi" w:cstheme="minorHAnsi"/>
        </w:rPr>
      </w:pPr>
    </w:p>
    <w:p w:rsidR="008B4060" w:rsidRDefault="008B4060" w:rsidP="008B4060">
      <w:pPr>
        <w:rPr>
          <w:rFonts w:asciiTheme="minorHAnsi" w:hAnsiTheme="minorHAnsi" w:cstheme="minorHAnsi"/>
        </w:rPr>
      </w:pPr>
      <w:r>
        <w:rPr>
          <w:rFonts w:asciiTheme="minorHAnsi" w:hAnsiTheme="minorHAnsi" w:cstheme="minorHAnsi"/>
        </w:rPr>
        <w:t>Accident Inform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4060" w:rsidRDefault="008B4060" w:rsidP="008B4060">
      <w:pPr>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w:t>
      </w:r>
    </w:p>
    <w:p w:rsidR="008B4060" w:rsidRDefault="008B4060" w:rsidP="008B4060">
      <w:pPr>
        <w:rPr>
          <w:rFonts w:asciiTheme="minorHAnsi" w:hAnsiTheme="minorHAnsi" w:cstheme="minorHAnsi"/>
        </w:rPr>
      </w:pPr>
    </w:p>
    <w:p w:rsidR="008B4060" w:rsidRDefault="008B4060" w:rsidP="008B4060">
      <w:pPr>
        <w:rPr>
          <w:rFonts w:asciiTheme="minorHAnsi" w:hAnsiTheme="minorHAnsi" w:cstheme="minorHAnsi"/>
        </w:rPr>
      </w:pPr>
      <w:r>
        <w:rPr>
          <w:rFonts w:asciiTheme="minorHAnsi" w:hAnsiTheme="minorHAnsi" w:cstheme="minorHAnsi"/>
        </w:rPr>
        <w:t>What Action Was Taken? __________________________________________________________________________________________________________________________________________________________________________________________________________________________________________</w:t>
      </w:r>
    </w:p>
    <w:p w:rsidR="008B4060" w:rsidRDefault="008B4060" w:rsidP="008B4060">
      <w:pPr>
        <w:rPr>
          <w:rFonts w:asciiTheme="minorHAnsi" w:hAnsiTheme="minorHAnsi" w:cstheme="minorHAnsi"/>
        </w:rPr>
      </w:pPr>
    </w:p>
    <w:p w:rsidR="008B4060" w:rsidRDefault="008B4060" w:rsidP="008B4060">
      <w:pPr>
        <w:rPr>
          <w:rFonts w:asciiTheme="minorHAnsi" w:hAnsiTheme="minorHAnsi" w:cstheme="minorHAnsi"/>
        </w:rPr>
      </w:pPr>
      <w:r>
        <w:rPr>
          <w:rFonts w:asciiTheme="minorHAnsi" w:hAnsiTheme="minorHAnsi" w:cstheme="minorHAnsi"/>
        </w:rPr>
        <w:t>Recommendations __________________________________________________________________________________________________________________________________________________________________________________________________________________________________________</w:t>
      </w:r>
    </w:p>
    <w:p w:rsidR="008B4060" w:rsidRDefault="008B4060" w:rsidP="008B4060">
      <w:pPr>
        <w:rPr>
          <w:rFonts w:asciiTheme="minorHAnsi" w:hAnsiTheme="minorHAnsi" w:cstheme="minorHAnsi"/>
        </w:rPr>
      </w:pPr>
    </w:p>
    <w:p w:rsidR="008B4060" w:rsidRDefault="008B4060" w:rsidP="008B4060">
      <w:pPr>
        <w:rPr>
          <w:rFonts w:asciiTheme="minorHAnsi" w:hAnsiTheme="minorHAnsi" w:cstheme="minorHAnsi"/>
        </w:rPr>
      </w:pPr>
      <w:r>
        <w:rPr>
          <w:rFonts w:asciiTheme="minorHAnsi" w:hAnsiTheme="minorHAnsi" w:cstheme="minorHAnsi"/>
        </w:rPr>
        <w:t>Person Completing Report __________________________________ Date _________________</w:t>
      </w:r>
    </w:p>
    <w:p w:rsidR="008B4060" w:rsidRDefault="008B4060" w:rsidP="008B4060">
      <w:pPr>
        <w:rPr>
          <w:rFonts w:asciiTheme="minorHAnsi" w:hAnsiTheme="minorHAnsi" w:cstheme="minorHAnsi"/>
        </w:rPr>
      </w:pPr>
    </w:p>
    <w:p w:rsidR="008B4060" w:rsidRPr="00AC6B6C" w:rsidRDefault="008B4060" w:rsidP="008B4060">
      <w:pPr>
        <w:rPr>
          <w:rFonts w:asciiTheme="minorHAnsi" w:hAnsiTheme="minorHAnsi" w:cstheme="minorHAnsi"/>
          <w:i/>
        </w:rPr>
      </w:pPr>
      <w:r w:rsidRPr="00AC6B6C">
        <w:rPr>
          <w:rFonts w:asciiTheme="minorHAnsi" w:hAnsiTheme="minorHAnsi" w:cstheme="minorHAnsi"/>
          <w:i/>
        </w:rPr>
        <w:t>Later Developments:</w:t>
      </w:r>
    </w:p>
    <w:p w:rsidR="008B4060" w:rsidRDefault="008B4060" w:rsidP="008B4060">
      <w:pPr>
        <w:rPr>
          <w:rFonts w:asciiTheme="minorHAnsi" w:hAnsiTheme="minorHAnsi" w:cstheme="minorHAnsi"/>
        </w:rPr>
      </w:pPr>
      <w:r>
        <w:rPr>
          <w:rFonts w:asciiTheme="minorHAnsi" w:hAnsiTheme="minorHAnsi" w:cstheme="minorHAnsi"/>
        </w:rPr>
        <w:t>The Director shall be responsible for this report in duplicate:</w:t>
      </w:r>
    </w:p>
    <w:p w:rsidR="008B4060" w:rsidRDefault="008B4060" w:rsidP="008B4060">
      <w:pPr>
        <w:pStyle w:val="ListParagraph"/>
        <w:numPr>
          <w:ilvl w:val="0"/>
          <w:numId w:val="2"/>
        </w:numPr>
        <w:rPr>
          <w:rFonts w:asciiTheme="minorHAnsi" w:hAnsiTheme="minorHAnsi" w:cstheme="minorHAnsi"/>
        </w:rPr>
      </w:pPr>
      <w:proofErr w:type="gramStart"/>
      <w:r>
        <w:rPr>
          <w:rFonts w:asciiTheme="minorHAnsi" w:hAnsiTheme="minorHAnsi" w:cstheme="minorHAnsi"/>
        </w:rPr>
        <w:t>copy</w:t>
      </w:r>
      <w:proofErr w:type="gramEnd"/>
      <w:r>
        <w:rPr>
          <w:rFonts w:asciiTheme="minorHAnsi" w:hAnsiTheme="minorHAnsi" w:cstheme="minorHAnsi"/>
        </w:rPr>
        <w:t xml:space="preserve"> to be retained by the Director and filed in student or employee record.</w:t>
      </w:r>
    </w:p>
    <w:p w:rsidR="008B4060" w:rsidRPr="001A6E05" w:rsidRDefault="008B4060" w:rsidP="008B4060">
      <w:pPr>
        <w:pStyle w:val="ListParagraph"/>
        <w:numPr>
          <w:ilvl w:val="0"/>
          <w:numId w:val="2"/>
        </w:numPr>
        <w:rPr>
          <w:rFonts w:asciiTheme="minorHAnsi" w:hAnsiTheme="minorHAnsi" w:cstheme="minorHAnsi"/>
          <w:sz w:val="22"/>
          <w:szCs w:val="22"/>
        </w:rPr>
      </w:pPr>
      <w:r>
        <w:rPr>
          <w:rFonts w:asciiTheme="minorHAnsi" w:hAnsiTheme="minorHAnsi" w:cstheme="minorHAnsi"/>
        </w:rPr>
        <w:t xml:space="preserve">copy to the Superintendent, </w:t>
      </w:r>
    </w:p>
    <w:p w:rsidR="008B4060" w:rsidRPr="001A6E05" w:rsidRDefault="008B4060" w:rsidP="008B4060">
      <w:pPr>
        <w:pStyle w:val="ListParagraph"/>
        <w:numPr>
          <w:ilvl w:val="0"/>
          <w:numId w:val="2"/>
        </w:numPr>
        <w:rPr>
          <w:rFonts w:asciiTheme="minorHAnsi" w:hAnsiTheme="minorHAnsi" w:cstheme="minorHAnsi"/>
          <w:sz w:val="22"/>
          <w:szCs w:val="22"/>
        </w:rPr>
      </w:pPr>
      <w:r>
        <w:rPr>
          <w:rFonts w:asciiTheme="minorHAnsi" w:hAnsiTheme="minorHAnsi" w:cstheme="minorHAnsi"/>
        </w:rPr>
        <w:t>copy to members involved</w:t>
      </w:r>
    </w:p>
    <w:p w:rsidR="008B4060" w:rsidRPr="00D76C61" w:rsidRDefault="008B4060" w:rsidP="00294E7D">
      <w:pPr>
        <w:pStyle w:val="ListParagraph"/>
        <w:numPr>
          <w:ilvl w:val="0"/>
          <w:numId w:val="2"/>
        </w:numPr>
        <w:rPr>
          <w:rFonts w:asciiTheme="minorHAnsi" w:hAnsiTheme="minorHAnsi" w:cstheme="minorHAnsi"/>
          <w:sz w:val="22"/>
          <w:szCs w:val="22"/>
        </w:rPr>
      </w:pPr>
      <w:r w:rsidRPr="00D76C61">
        <w:rPr>
          <w:rFonts w:asciiTheme="minorHAnsi" w:hAnsiTheme="minorHAnsi" w:cstheme="minorHAnsi"/>
        </w:rPr>
        <w:t xml:space="preserve">Members involved may contact administration regarding questions or additional information concerning the investigation. </w:t>
      </w:r>
    </w:p>
    <w:sectPr w:rsidR="008B4060" w:rsidRPr="00D76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839E8"/>
    <w:multiLevelType w:val="hybridMultilevel"/>
    <w:tmpl w:val="B1989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23512"/>
    <w:multiLevelType w:val="hybridMultilevel"/>
    <w:tmpl w:val="B1989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73"/>
    <w:rsid w:val="000250D0"/>
    <w:rsid w:val="0006237A"/>
    <w:rsid w:val="000678CD"/>
    <w:rsid w:val="00067C62"/>
    <w:rsid w:val="00093DCD"/>
    <w:rsid w:val="00141B44"/>
    <w:rsid w:val="00155264"/>
    <w:rsid w:val="0018716E"/>
    <w:rsid w:val="001C661D"/>
    <w:rsid w:val="001F4077"/>
    <w:rsid w:val="00274276"/>
    <w:rsid w:val="00294E7D"/>
    <w:rsid w:val="00443035"/>
    <w:rsid w:val="00492B80"/>
    <w:rsid w:val="004B3C47"/>
    <w:rsid w:val="004E09A3"/>
    <w:rsid w:val="004F34D0"/>
    <w:rsid w:val="00504509"/>
    <w:rsid w:val="00511842"/>
    <w:rsid w:val="005C4F8E"/>
    <w:rsid w:val="006F68F7"/>
    <w:rsid w:val="00707822"/>
    <w:rsid w:val="007755D6"/>
    <w:rsid w:val="00797173"/>
    <w:rsid w:val="007D3F6F"/>
    <w:rsid w:val="00860257"/>
    <w:rsid w:val="008B395A"/>
    <w:rsid w:val="008B4060"/>
    <w:rsid w:val="0094566D"/>
    <w:rsid w:val="00AA722C"/>
    <w:rsid w:val="00C05D7A"/>
    <w:rsid w:val="00C71347"/>
    <w:rsid w:val="00D3773E"/>
    <w:rsid w:val="00D522AF"/>
    <w:rsid w:val="00D76C61"/>
    <w:rsid w:val="00DA5394"/>
    <w:rsid w:val="00EA26E6"/>
    <w:rsid w:val="00ED40D5"/>
    <w:rsid w:val="00EE65A5"/>
    <w:rsid w:val="00F10B25"/>
    <w:rsid w:val="00FF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70AB7-F7DA-42AB-B006-71F20C19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17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79717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97173"/>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97173"/>
    <w:rPr>
      <w:rFonts w:ascii="Tahoma" w:hAnsi="Tahoma" w:cs="Tahoma"/>
      <w:sz w:val="16"/>
      <w:szCs w:val="16"/>
    </w:rPr>
  </w:style>
  <w:style w:type="character" w:customStyle="1" w:styleId="BalloonTextChar">
    <w:name w:val="Balloon Text Char"/>
    <w:basedOn w:val="DefaultParagraphFont"/>
    <w:link w:val="BalloonText"/>
    <w:uiPriority w:val="99"/>
    <w:semiHidden/>
    <w:rsid w:val="00797173"/>
    <w:rPr>
      <w:rFonts w:ascii="Tahoma" w:eastAsia="Times New Roman" w:hAnsi="Tahoma" w:cs="Tahoma"/>
      <w:sz w:val="16"/>
      <w:szCs w:val="16"/>
    </w:rPr>
  </w:style>
  <w:style w:type="paragraph" w:customStyle="1" w:styleId="Default">
    <w:name w:val="Default"/>
    <w:rsid w:val="00797173"/>
    <w:pPr>
      <w:autoSpaceDE w:val="0"/>
      <w:autoSpaceDN w:val="0"/>
      <w:adjustRightInd w:val="0"/>
      <w:spacing w:after="0" w:line="240" w:lineRule="auto"/>
    </w:pPr>
    <w:rPr>
      <w:rFonts w:ascii="Times" w:hAnsi="Times" w:cs="Times"/>
      <w:color w:val="000000"/>
      <w:sz w:val="24"/>
      <w:szCs w:val="24"/>
    </w:rPr>
  </w:style>
  <w:style w:type="paragraph" w:customStyle="1" w:styleId="LegalRefs">
    <w:name w:val="Legal Refs"/>
    <w:basedOn w:val="Default"/>
    <w:next w:val="Default"/>
    <w:uiPriority w:val="99"/>
    <w:rsid w:val="00797173"/>
    <w:rPr>
      <w:color w:val="auto"/>
    </w:rPr>
  </w:style>
  <w:style w:type="paragraph" w:customStyle="1" w:styleId="A">
    <w:name w:val="A"/>
    <w:aliases w:val="B,C"/>
    <w:basedOn w:val="Default"/>
    <w:next w:val="Default"/>
    <w:uiPriority w:val="99"/>
    <w:rsid w:val="00797173"/>
    <w:rPr>
      <w:color w:val="auto"/>
    </w:rPr>
  </w:style>
  <w:style w:type="paragraph" w:customStyle="1" w:styleId="policy">
    <w:name w:val="policy"/>
    <w:basedOn w:val="Default"/>
    <w:next w:val="Default"/>
    <w:uiPriority w:val="99"/>
    <w:rsid w:val="00797173"/>
    <w:rPr>
      <w:color w:val="auto"/>
    </w:rPr>
  </w:style>
  <w:style w:type="paragraph" w:customStyle="1" w:styleId="LegalRef">
    <w:name w:val="Legal Ref"/>
    <w:basedOn w:val="Default"/>
    <w:next w:val="Default"/>
    <w:uiPriority w:val="99"/>
    <w:rsid w:val="00797173"/>
    <w:rPr>
      <w:color w:val="auto"/>
    </w:rPr>
  </w:style>
  <w:style w:type="character" w:styleId="Hyperlink">
    <w:name w:val="Hyperlink"/>
    <w:basedOn w:val="DefaultParagraphFont"/>
    <w:uiPriority w:val="99"/>
    <w:unhideWhenUsed/>
    <w:rsid w:val="00C71347"/>
    <w:rPr>
      <w:color w:val="0000FF" w:themeColor="hyperlink"/>
      <w:u w:val="single"/>
    </w:rPr>
  </w:style>
  <w:style w:type="paragraph" w:styleId="ListParagraph">
    <w:name w:val="List Paragraph"/>
    <w:basedOn w:val="Normal"/>
    <w:uiPriority w:val="34"/>
    <w:qFormat/>
    <w:rsid w:val="00EE65A5"/>
    <w:pPr>
      <w:ind w:left="720"/>
      <w:contextualSpacing/>
    </w:pPr>
  </w:style>
  <w:style w:type="paragraph" w:styleId="NoSpacing">
    <w:name w:val="No Spacing"/>
    <w:uiPriority w:val="1"/>
    <w:qFormat/>
    <w:rsid w:val="00ED40D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23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kectc.org/AdultEducation.aspx" TargetMode="Externa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13C87-391C-48C5-8A68-94018EDD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7</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Pike County CTC</Company>
  <LinksUpToDate>false</LinksUpToDate>
  <CharactersWithSpaces>16330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 CTC Student</dc:creator>
  <cp:lastModifiedBy>Lathe Moore</cp:lastModifiedBy>
  <cp:revision>3</cp:revision>
  <cp:lastPrinted>2020-06-09T15:02:00Z</cp:lastPrinted>
  <dcterms:created xsi:type="dcterms:W3CDTF">2021-11-30T13:25:00Z</dcterms:created>
  <dcterms:modified xsi:type="dcterms:W3CDTF">2022-03-10T13:50:00Z</dcterms:modified>
</cp:coreProperties>
</file>